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96273" w14:textId="02573EAD" w:rsidR="00BD00F1" w:rsidRDefault="00BD00F1" w:rsidP="00BD00F1">
      <w:pPr>
        <w:jc w:val="center"/>
        <w:rPr>
          <w:b/>
          <w:sz w:val="40"/>
        </w:rPr>
      </w:pPr>
      <w:r>
        <w:rPr>
          <w:b/>
          <w:sz w:val="40"/>
        </w:rPr>
        <w:t>SYLLABUS</w:t>
      </w:r>
    </w:p>
    <w:p w14:paraId="6D9DDCED" w14:textId="6FD2BADA" w:rsidR="00F064FB" w:rsidRDefault="00F064FB" w:rsidP="00187EF4">
      <w:pPr>
        <w:jc w:val="center"/>
        <w:rPr>
          <w:b/>
          <w:sz w:val="40"/>
        </w:rPr>
      </w:pPr>
      <w:r>
        <w:rPr>
          <w:b/>
          <w:sz w:val="40"/>
        </w:rPr>
        <w:t xml:space="preserve">PSYCHOLOGY 340 </w:t>
      </w:r>
      <w:r w:rsidR="00E0155B">
        <w:rPr>
          <w:b/>
          <w:sz w:val="40"/>
        </w:rPr>
        <w:t xml:space="preserve">SECTION 001 </w:t>
      </w:r>
    </w:p>
    <w:p w14:paraId="5C3169B4" w14:textId="77777777" w:rsidR="00187EF4" w:rsidRDefault="00187EF4" w:rsidP="00187EF4">
      <w:pPr>
        <w:jc w:val="center"/>
        <w:rPr>
          <w:b/>
          <w:sz w:val="40"/>
        </w:rPr>
      </w:pPr>
      <w:r>
        <w:rPr>
          <w:b/>
          <w:sz w:val="40"/>
        </w:rPr>
        <w:t>STATISTICS FOR THE SOCIAL SCIENCES</w:t>
      </w:r>
    </w:p>
    <w:p w14:paraId="6EB11719" w14:textId="77777777" w:rsidR="00187EF4" w:rsidRDefault="00187EF4" w:rsidP="00187EF4">
      <w:pPr>
        <w:jc w:val="center"/>
        <w:rPr>
          <w:b/>
          <w:sz w:val="40"/>
        </w:rPr>
      </w:pPr>
    </w:p>
    <w:p w14:paraId="1AD00BD3" w14:textId="77777777" w:rsidR="00187EF4" w:rsidRDefault="00187EF4" w:rsidP="00187EF4">
      <w:pPr>
        <w:jc w:val="center"/>
        <w:rPr>
          <w:b/>
          <w:sz w:val="32"/>
        </w:rPr>
      </w:pPr>
      <w:r w:rsidRPr="00CA73CF">
        <w:rPr>
          <w:b/>
          <w:sz w:val="32"/>
        </w:rPr>
        <w:t>Illinois State University</w:t>
      </w:r>
    </w:p>
    <w:p w14:paraId="3A626D4D" w14:textId="77777777" w:rsidR="00187EF4" w:rsidRDefault="00187EF4" w:rsidP="00187EF4">
      <w:pPr>
        <w:jc w:val="center"/>
        <w:rPr>
          <w:b/>
          <w:sz w:val="32"/>
        </w:rPr>
      </w:pPr>
      <w:r>
        <w:rPr>
          <w:b/>
          <w:sz w:val="32"/>
        </w:rPr>
        <w:t>Adena B. Meyers</w:t>
      </w:r>
    </w:p>
    <w:p w14:paraId="6D080008" w14:textId="11B7A7EB" w:rsidR="00187EF4" w:rsidRDefault="00187EF4" w:rsidP="009E26AC">
      <w:pPr>
        <w:jc w:val="center"/>
        <w:rPr>
          <w:b/>
          <w:sz w:val="32"/>
        </w:rPr>
      </w:pPr>
      <w:r>
        <w:rPr>
          <w:b/>
          <w:sz w:val="32"/>
        </w:rPr>
        <w:t>Fall 20</w:t>
      </w:r>
      <w:r w:rsidR="003D27F5">
        <w:rPr>
          <w:b/>
          <w:sz w:val="32"/>
        </w:rPr>
        <w:t>13</w:t>
      </w:r>
    </w:p>
    <w:p w14:paraId="66F623AC" w14:textId="77777777" w:rsidR="009E26AC" w:rsidRPr="00CC11E0" w:rsidRDefault="00187EF4" w:rsidP="009E26AC">
      <w:pPr>
        <w:spacing w:before="100" w:beforeAutospacing="1" w:after="100" w:afterAutospacing="1"/>
        <w:jc w:val="center"/>
        <w:rPr>
          <w:rFonts w:ascii="Times" w:hAnsi="Times"/>
          <w:b/>
          <w:color w:val="000000"/>
          <w:sz w:val="40"/>
        </w:rPr>
      </w:pPr>
      <w:r w:rsidRPr="00CC11E0">
        <w:rPr>
          <w:rFonts w:ascii="Times" w:hAnsi="Times"/>
          <w:b/>
          <w:color w:val="000000"/>
          <w:sz w:val="40"/>
        </w:rPr>
        <w:t>Contact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0"/>
        <w:gridCol w:w="2548"/>
        <w:gridCol w:w="934"/>
        <w:gridCol w:w="2216"/>
        <w:gridCol w:w="2790"/>
      </w:tblGrid>
      <w:tr w:rsidR="00A33E75" w:rsidRPr="00356157" w14:paraId="5EA46924" w14:textId="77777777" w:rsidTr="003D27F5">
        <w:tc>
          <w:tcPr>
            <w:tcW w:w="1880" w:type="dxa"/>
          </w:tcPr>
          <w:p w14:paraId="0BC36590" w14:textId="77777777" w:rsidR="00A33E75" w:rsidRPr="00A33E75" w:rsidRDefault="00A33E75" w:rsidP="00187EF4">
            <w:pPr>
              <w:spacing w:before="100" w:beforeAutospacing="1" w:after="100" w:afterAutospacing="1"/>
              <w:rPr>
                <w:rFonts w:ascii="Times" w:hAnsi="Times"/>
                <w:b/>
                <w:color w:val="000000"/>
                <w:sz w:val="28"/>
                <w:szCs w:val="28"/>
              </w:rPr>
            </w:pPr>
            <w:r w:rsidRPr="00A33E75">
              <w:rPr>
                <w:rFonts w:ascii="Times" w:hAnsi="Times"/>
                <w:b/>
                <w:color w:val="000000"/>
                <w:sz w:val="28"/>
                <w:szCs w:val="28"/>
              </w:rPr>
              <w:t>Instructor</w:t>
            </w:r>
          </w:p>
        </w:tc>
        <w:tc>
          <w:tcPr>
            <w:tcW w:w="2548" w:type="dxa"/>
          </w:tcPr>
          <w:p w14:paraId="621C0440" w14:textId="77777777" w:rsidR="00A33E75" w:rsidRPr="00356157" w:rsidRDefault="00A33E75" w:rsidP="00187EF4">
            <w:pPr>
              <w:spacing w:before="100" w:beforeAutospacing="1" w:after="100" w:afterAutospacing="1"/>
              <w:rPr>
                <w:rFonts w:ascii="Times" w:hAnsi="Times"/>
                <w:color w:val="000000"/>
                <w:sz w:val="28"/>
              </w:rPr>
            </w:pPr>
            <w:r w:rsidRPr="00356157">
              <w:rPr>
                <w:rFonts w:ascii="Times" w:hAnsi="Times"/>
                <w:color w:val="000000"/>
                <w:sz w:val="28"/>
              </w:rPr>
              <w:t>Adena Meyers</w:t>
            </w:r>
          </w:p>
        </w:tc>
        <w:tc>
          <w:tcPr>
            <w:tcW w:w="934" w:type="dxa"/>
          </w:tcPr>
          <w:p w14:paraId="71CF94A6" w14:textId="77777777" w:rsidR="003D27F5" w:rsidRDefault="003D27F5" w:rsidP="00187EF4">
            <w:pPr>
              <w:spacing w:before="100" w:beforeAutospacing="1" w:after="100" w:afterAutospacing="1"/>
              <w:rPr>
                <w:rFonts w:ascii="Times" w:hAnsi="Times"/>
                <w:b/>
                <w:color w:val="000000"/>
                <w:sz w:val="28"/>
                <w:szCs w:val="28"/>
              </w:rPr>
            </w:pPr>
            <w:r>
              <w:rPr>
                <w:rFonts w:ascii="Times" w:hAnsi="Times"/>
                <w:b/>
                <w:color w:val="000000"/>
                <w:sz w:val="28"/>
                <w:szCs w:val="28"/>
              </w:rPr>
              <w:t>U</w:t>
            </w:r>
            <w:r w:rsidR="00A33E75" w:rsidRPr="00A33E75">
              <w:rPr>
                <w:rFonts w:ascii="Times" w:hAnsi="Times"/>
                <w:b/>
                <w:color w:val="000000"/>
                <w:sz w:val="28"/>
                <w:szCs w:val="28"/>
              </w:rPr>
              <w:t>TAs</w:t>
            </w:r>
          </w:p>
          <w:p w14:paraId="67DBFB44" w14:textId="3FA4C91D" w:rsidR="00A33E75" w:rsidRPr="00A33E75" w:rsidRDefault="003D27F5" w:rsidP="00187EF4">
            <w:pPr>
              <w:spacing w:before="100" w:beforeAutospacing="1" w:after="100" w:afterAutospacing="1"/>
              <w:rPr>
                <w:rFonts w:ascii="Times" w:hAnsi="Times"/>
                <w:color w:val="000000"/>
                <w:sz w:val="28"/>
                <w:szCs w:val="28"/>
              </w:rPr>
            </w:pPr>
            <w:r>
              <w:rPr>
                <w:rFonts w:ascii="Times" w:hAnsi="Times"/>
                <w:b/>
                <w:color w:val="000000"/>
                <w:sz w:val="28"/>
                <w:szCs w:val="28"/>
              </w:rPr>
              <w:t xml:space="preserve">     GA</w:t>
            </w:r>
            <w:r w:rsidR="00A33E75" w:rsidRPr="00A33E75">
              <w:rPr>
                <w:rFonts w:ascii="Times" w:hAnsi="Times"/>
                <w:b/>
                <w:color w:val="000000"/>
                <w:sz w:val="28"/>
                <w:szCs w:val="28"/>
              </w:rPr>
              <w:t xml:space="preserve"> </w:t>
            </w:r>
          </w:p>
        </w:tc>
        <w:tc>
          <w:tcPr>
            <w:tcW w:w="2216" w:type="dxa"/>
          </w:tcPr>
          <w:p w14:paraId="7F366F9C" w14:textId="334B87C4" w:rsidR="00801EEC" w:rsidRDefault="003D27F5" w:rsidP="00A33E75">
            <w:pPr>
              <w:spacing w:before="100" w:beforeAutospacing="1" w:after="100" w:afterAutospacing="1"/>
              <w:rPr>
                <w:rFonts w:ascii="Times" w:hAnsi="Times"/>
                <w:color w:val="000000"/>
                <w:sz w:val="28"/>
              </w:rPr>
            </w:pPr>
            <w:proofErr w:type="spellStart"/>
            <w:r>
              <w:rPr>
                <w:rFonts w:ascii="Times" w:hAnsi="Times"/>
                <w:color w:val="000000"/>
                <w:sz w:val="28"/>
              </w:rPr>
              <w:t>Jenni</w:t>
            </w:r>
            <w:proofErr w:type="spellEnd"/>
            <w:r>
              <w:rPr>
                <w:rFonts w:ascii="Times" w:hAnsi="Times"/>
                <w:color w:val="000000"/>
                <w:sz w:val="28"/>
              </w:rPr>
              <w:t xml:space="preserve"> Weller</w:t>
            </w:r>
            <w:r w:rsidR="00801EEC">
              <w:rPr>
                <w:rFonts w:ascii="Times" w:hAnsi="Times"/>
                <w:color w:val="000000"/>
                <w:sz w:val="28"/>
              </w:rPr>
              <w:t xml:space="preserve"> Alex Corbin</w:t>
            </w:r>
          </w:p>
          <w:p w14:paraId="42DAB2B3" w14:textId="77777777" w:rsidR="003D27F5" w:rsidRDefault="003D27F5" w:rsidP="003D27F5">
            <w:pPr>
              <w:spacing w:before="100" w:beforeAutospacing="1" w:after="100" w:afterAutospacing="1"/>
              <w:rPr>
                <w:rFonts w:ascii="Times" w:hAnsi="Times"/>
                <w:color w:val="000000"/>
                <w:sz w:val="28"/>
              </w:rPr>
            </w:pPr>
            <w:r>
              <w:rPr>
                <w:rFonts w:ascii="Times" w:hAnsi="Times"/>
                <w:color w:val="000000"/>
                <w:sz w:val="28"/>
              </w:rPr>
              <w:t>Jessica McKinley</w:t>
            </w:r>
          </w:p>
          <w:p w14:paraId="7D434EBE" w14:textId="17DCF57F" w:rsidR="003D27F5" w:rsidRPr="00F064FB" w:rsidRDefault="003D27F5" w:rsidP="00A33E75">
            <w:pPr>
              <w:spacing w:before="100" w:beforeAutospacing="1" w:after="100" w:afterAutospacing="1"/>
              <w:rPr>
                <w:rFonts w:ascii="Times" w:hAnsi="Times"/>
                <w:color w:val="000000"/>
                <w:sz w:val="28"/>
              </w:rPr>
            </w:pPr>
          </w:p>
        </w:tc>
        <w:tc>
          <w:tcPr>
            <w:tcW w:w="2790" w:type="dxa"/>
          </w:tcPr>
          <w:p w14:paraId="435FE048" w14:textId="467C4070" w:rsidR="003D27F5" w:rsidRDefault="00C87E66" w:rsidP="003D27F5">
            <w:pPr>
              <w:spacing w:before="100" w:beforeAutospacing="1" w:after="100" w:afterAutospacing="1"/>
              <w:rPr>
                <w:rFonts w:ascii="Times" w:hAnsi="Times"/>
                <w:sz w:val="28"/>
              </w:rPr>
            </w:pPr>
            <w:hyperlink r:id="rId6" w:history="1">
              <w:r w:rsidR="003D27F5" w:rsidRPr="00A706D5">
                <w:rPr>
                  <w:rStyle w:val="Hyperlink"/>
                  <w:rFonts w:ascii="Times" w:hAnsi="Times"/>
                  <w:sz w:val="28"/>
                </w:rPr>
                <w:t>jrwell2@ilstu.edu</w:t>
              </w:r>
            </w:hyperlink>
            <w:r w:rsidR="00801EEC">
              <w:rPr>
                <w:rStyle w:val="Hyperlink"/>
                <w:rFonts w:ascii="Times" w:hAnsi="Times"/>
                <w:sz w:val="28"/>
              </w:rPr>
              <w:t xml:space="preserve"> </w:t>
            </w:r>
            <w:hyperlink r:id="rId7" w:history="1">
              <w:r w:rsidR="00801EEC" w:rsidRPr="00A706D5">
                <w:rPr>
                  <w:rStyle w:val="Hyperlink"/>
                  <w:rFonts w:ascii="Times" w:hAnsi="Times"/>
                  <w:sz w:val="28"/>
                </w:rPr>
                <w:t>alcorbi@ilstu.edu</w:t>
              </w:r>
            </w:hyperlink>
          </w:p>
          <w:p w14:paraId="1A30D692" w14:textId="5B3A976A" w:rsidR="003D27F5" w:rsidRDefault="00C87E66" w:rsidP="003D27F5">
            <w:pPr>
              <w:spacing w:before="100" w:beforeAutospacing="1" w:after="100" w:afterAutospacing="1"/>
              <w:rPr>
                <w:rFonts w:ascii="Times" w:hAnsi="Times"/>
                <w:color w:val="000000"/>
                <w:sz w:val="28"/>
              </w:rPr>
            </w:pPr>
            <w:hyperlink r:id="rId8" w:history="1">
              <w:r w:rsidR="003D27F5" w:rsidRPr="00A706D5">
                <w:rPr>
                  <w:rStyle w:val="Hyperlink"/>
                  <w:rFonts w:ascii="Times" w:hAnsi="Times"/>
                  <w:sz w:val="28"/>
                </w:rPr>
                <w:t>jaoeste@ilstu.edu</w:t>
              </w:r>
            </w:hyperlink>
          </w:p>
        </w:tc>
      </w:tr>
      <w:tr w:rsidR="00A33E75" w:rsidRPr="00356157" w14:paraId="027D2063" w14:textId="77777777" w:rsidTr="003D27F5">
        <w:tc>
          <w:tcPr>
            <w:tcW w:w="1880" w:type="dxa"/>
          </w:tcPr>
          <w:p w14:paraId="64627C91" w14:textId="21A8B111" w:rsidR="00A33E75" w:rsidRPr="00A33E75" w:rsidRDefault="00A33E75" w:rsidP="00187EF4">
            <w:pPr>
              <w:spacing w:before="100" w:beforeAutospacing="1" w:after="100" w:afterAutospacing="1"/>
              <w:rPr>
                <w:rFonts w:ascii="Times" w:hAnsi="Times"/>
                <w:b/>
                <w:color w:val="000000"/>
                <w:sz w:val="28"/>
                <w:szCs w:val="28"/>
              </w:rPr>
            </w:pPr>
            <w:r w:rsidRPr="00A33E75">
              <w:rPr>
                <w:rFonts w:ascii="Times" w:hAnsi="Times"/>
                <w:b/>
                <w:color w:val="000000"/>
                <w:sz w:val="28"/>
                <w:szCs w:val="28"/>
              </w:rPr>
              <w:t>Phone</w:t>
            </w:r>
          </w:p>
        </w:tc>
        <w:tc>
          <w:tcPr>
            <w:tcW w:w="2548" w:type="dxa"/>
          </w:tcPr>
          <w:p w14:paraId="3151B57F" w14:textId="77777777" w:rsidR="00A33E75" w:rsidRPr="00356157" w:rsidRDefault="00A33E75" w:rsidP="00187EF4">
            <w:pPr>
              <w:spacing w:before="100" w:beforeAutospacing="1" w:after="100" w:afterAutospacing="1"/>
              <w:rPr>
                <w:rFonts w:ascii="Times" w:hAnsi="Times"/>
                <w:color w:val="000000"/>
                <w:sz w:val="28"/>
              </w:rPr>
            </w:pPr>
            <w:r w:rsidRPr="00356157">
              <w:rPr>
                <w:rFonts w:ascii="Times" w:hAnsi="Times"/>
                <w:color w:val="000000"/>
                <w:sz w:val="28"/>
              </w:rPr>
              <w:t>438-8069</w:t>
            </w:r>
          </w:p>
        </w:tc>
        <w:tc>
          <w:tcPr>
            <w:tcW w:w="3150" w:type="dxa"/>
            <w:gridSpan w:val="2"/>
          </w:tcPr>
          <w:p w14:paraId="26AC956A" w14:textId="232578B4" w:rsidR="00A33E75" w:rsidRPr="00356157" w:rsidRDefault="00A33E75" w:rsidP="00A33E75">
            <w:pPr>
              <w:spacing w:before="100" w:beforeAutospacing="1" w:after="100" w:afterAutospacing="1"/>
              <w:rPr>
                <w:rFonts w:ascii="Times" w:hAnsi="Times"/>
                <w:color w:val="000000"/>
                <w:sz w:val="28"/>
              </w:rPr>
            </w:pPr>
            <w:r>
              <w:rPr>
                <w:rFonts w:ascii="Times" w:hAnsi="Times"/>
                <w:color w:val="000000"/>
                <w:sz w:val="28"/>
              </w:rPr>
              <w:t>TA Office Hours</w:t>
            </w:r>
          </w:p>
        </w:tc>
        <w:tc>
          <w:tcPr>
            <w:tcW w:w="2790" w:type="dxa"/>
          </w:tcPr>
          <w:p w14:paraId="45ECD9E6" w14:textId="3C0C32EC" w:rsidR="009E26AC" w:rsidRDefault="009E26AC" w:rsidP="009E26AC">
            <w:pPr>
              <w:spacing w:before="100" w:beforeAutospacing="1" w:after="100" w:afterAutospacing="1"/>
              <w:contextualSpacing/>
              <w:rPr>
                <w:rFonts w:ascii="Times" w:hAnsi="Times"/>
                <w:color w:val="000000"/>
                <w:sz w:val="28"/>
              </w:rPr>
            </w:pPr>
            <w:r>
              <w:rPr>
                <w:rFonts w:ascii="Times" w:hAnsi="Times"/>
                <w:color w:val="000000"/>
                <w:sz w:val="28"/>
              </w:rPr>
              <w:t>M</w:t>
            </w:r>
            <w:r w:rsidR="00A33E75">
              <w:rPr>
                <w:rFonts w:ascii="Times" w:hAnsi="Times"/>
                <w:color w:val="000000"/>
                <w:sz w:val="28"/>
              </w:rPr>
              <w:t xml:space="preserve"> </w:t>
            </w:r>
            <w:r w:rsidR="00801EEC">
              <w:rPr>
                <w:rFonts w:ascii="Times" w:hAnsi="Times"/>
                <w:color w:val="000000"/>
                <w:sz w:val="28"/>
              </w:rPr>
              <w:t>10-11</w:t>
            </w:r>
            <w:r w:rsidR="00965618">
              <w:rPr>
                <w:rFonts w:ascii="Times" w:hAnsi="Times"/>
                <w:color w:val="000000"/>
                <w:sz w:val="28"/>
              </w:rPr>
              <w:t xml:space="preserve"> (</w:t>
            </w:r>
            <w:proofErr w:type="spellStart"/>
            <w:r w:rsidR="00801EEC">
              <w:rPr>
                <w:rFonts w:ascii="Times" w:hAnsi="Times"/>
                <w:color w:val="000000"/>
                <w:sz w:val="28"/>
              </w:rPr>
              <w:t>Jenni</w:t>
            </w:r>
            <w:proofErr w:type="spellEnd"/>
            <w:r>
              <w:rPr>
                <w:rFonts w:ascii="Times" w:hAnsi="Times"/>
                <w:color w:val="000000"/>
                <w:sz w:val="28"/>
              </w:rPr>
              <w:t xml:space="preserve">) </w:t>
            </w:r>
          </w:p>
          <w:p w14:paraId="2FC4435D" w14:textId="67441BD6" w:rsidR="009E26AC" w:rsidRDefault="00801EEC" w:rsidP="003D27F5">
            <w:pPr>
              <w:spacing w:before="100" w:beforeAutospacing="1" w:after="100" w:afterAutospacing="1"/>
              <w:contextualSpacing/>
              <w:rPr>
                <w:rFonts w:ascii="Times" w:hAnsi="Times"/>
                <w:color w:val="000000"/>
                <w:sz w:val="28"/>
              </w:rPr>
            </w:pPr>
            <w:r>
              <w:rPr>
                <w:rFonts w:ascii="Times" w:hAnsi="Times"/>
                <w:color w:val="000000"/>
                <w:sz w:val="28"/>
              </w:rPr>
              <w:t>TH</w:t>
            </w:r>
            <w:r w:rsidR="00B6467F">
              <w:rPr>
                <w:rFonts w:ascii="Times" w:hAnsi="Times"/>
                <w:color w:val="000000"/>
                <w:sz w:val="28"/>
              </w:rPr>
              <w:t xml:space="preserve"> </w:t>
            </w:r>
            <w:r>
              <w:rPr>
                <w:rFonts w:ascii="Times" w:hAnsi="Times"/>
                <w:color w:val="000000"/>
                <w:sz w:val="28"/>
              </w:rPr>
              <w:t>11-12</w:t>
            </w:r>
            <w:r w:rsidR="009E26AC">
              <w:rPr>
                <w:rFonts w:ascii="Times" w:hAnsi="Times"/>
                <w:color w:val="000000"/>
                <w:sz w:val="28"/>
              </w:rPr>
              <w:t xml:space="preserve"> (</w:t>
            </w:r>
            <w:r>
              <w:rPr>
                <w:rFonts w:ascii="Times" w:hAnsi="Times"/>
                <w:color w:val="000000"/>
                <w:sz w:val="28"/>
              </w:rPr>
              <w:t>Jessica</w:t>
            </w:r>
            <w:r w:rsidR="009E26AC">
              <w:rPr>
                <w:rFonts w:ascii="Times" w:hAnsi="Times"/>
                <w:color w:val="000000"/>
                <w:sz w:val="28"/>
              </w:rPr>
              <w:t xml:space="preserve">) </w:t>
            </w:r>
          </w:p>
          <w:p w14:paraId="455FAD03" w14:textId="6CBFA75D" w:rsidR="003D27F5" w:rsidRPr="00356157" w:rsidRDefault="00801EEC" w:rsidP="00801EEC">
            <w:pPr>
              <w:spacing w:before="100" w:beforeAutospacing="1" w:after="100" w:afterAutospacing="1"/>
              <w:contextualSpacing/>
              <w:rPr>
                <w:rFonts w:ascii="Times" w:hAnsi="Times"/>
                <w:color w:val="000000"/>
                <w:sz w:val="28"/>
              </w:rPr>
            </w:pPr>
            <w:r>
              <w:rPr>
                <w:rFonts w:ascii="Times" w:hAnsi="Times"/>
                <w:color w:val="000000"/>
                <w:sz w:val="28"/>
              </w:rPr>
              <w:t>TH</w:t>
            </w:r>
            <w:r w:rsidR="003D27F5">
              <w:rPr>
                <w:rFonts w:ascii="Times" w:hAnsi="Times"/>
                <w:color w:val="000000"/>
                <w:sz w:val="28"/>
              </w:rPr>
              <w:t xml:space="preserve"> </w:t>
            </w:r>
            <w:r>
              <w:rPr>
                <w:rFonts w:ascii="Times" w:hAnsi="Times"/>
                <w:color w:val="000000"/>
                <w:sz w:val="28"/>
              </w:rPr>
              <w:t>2-3</w:t>
            </w:r>
            <w:r w:rsidR="003D27F5">
              <w:rPr>
                <w:rFonts w:ascii="Times" w:hAnsi="Times"/>
                <w:color w:val="000000"/>
                <w:sz w:val="28"/>
              </w:rPr>
              <w:t xml:space="preserve"> (</w:t>
            </w:r>
            <w:r>
              <w:rPr>
                <w:rFonts w:ascii="Times" w:hAnsi="Times"/>
                <w:color w:val="000000"/>
                <w:sz w:val="28"/>
              </w:rPr>
              <w:t>Alex</w:t>
            </w:r>
            <w:r w:rsidR="003D27F5">
              <w:rPr>
                <w:rFonts w:ascii="Times" w:hAnsi="Times"/>
                <w:color w:val="000000"/>
                <w:sz w:val="28"/>
              </w:rPr>
              <w:t>)</w:t>
            </w:r>
          </w:p>
        </w:tc>
      </w:tr>
      <w:tr w:rsidR="00A33E75" w:rsidRPr="00356157" w14:paraId="1F5BD140" w14:textId="77777777" w:rsidTr="00A00CB3">
        <w:trPr>
          <w:gridAfter w:val="3"/>
          <w:wAfter w:w="5940" w:type="dxa"/>
        </w:trPr>
        <w:tc>
          <w:tcPr>
            <w:tcW w:w="1880" w:type="dxa"/>
          </w:tcPr>
          <w:p w14:paraId="155036B5" w14:textId="77777777" w:rsidR="00A33E75" w:rsidRPr="00A33E75" w:rsidRDefault="00A33E75" w:rsidP="00187EF4">
            <w:pPr>
              <w:spacing w:before="100" w:beforeAutospacing="1" w:after="100" w:afterAutospacing="1"/>
              <w:rPr>
                <w:rFonts w:ascii="Times" w:hAnsi="Times"/>
                <w:b/>
                <w:color w:val="000000"/>
                <w:sz w:val="28"/>
                <w:szCs w:val="28"/>
              </w:rPr>
            </w:pPr>
            <w:r w:rsidRPr="00A33E75">
              <w:rPr>
                <w:rFonts w:ascii="Times" w:hAnsi="Times"/>
                <w:b/>
                <w:color w:val="000000"/>
                <w:sz w:val="28"/>
                <w:szCs w:val="28"/>
              </w:rPr>
              <w:t>Email</w:t>
            </w:r>
          </w:p>
        </w:tc>
        <w:tc>
          <w:tcPr>
            <w:tcW w:w="2548" w:type="dxa"/>
          </w:tcPr>
          <w:p w14:paraId="414F6ED6" w14:textId="77777777" w:rsidR="00A33E75" w:rsidRPr="00356157" w:rsidRDefault="00A33E75" w:rsidP="00187EF4">
            <w:pPr>
              <w:spacing w:before="100" w:beforeAutospacing="1" w:after="100" w:afterAutospacing="1"/>
              <w:rPr>
                <w:rFonts w:ascii="Times" w:hAnsi="Times"/>
                <w:color w:val="000000"/>
                <w:sz w:val="28"/>
              </w:rPr>
            </w:pPr>
            <w:r w:rsidRPr="00356157">
              <w:rPr>
                <w:rFonts w:ascii="Times" w:hAnsi="Times"/>
                <w:color w:val="000000"/>
                <w:sz w:val="28"/>
              </w:rPr>
              <w:t>abmeyer@ilstu.edu</w:t>
            </w:r>
          </w:p>
        </w:tc>
      </w:tr>
      <w:tr w:rsidR="00A33E75" w:rsidRPr="00356157" w14:paraId="5607BF4E" w14:textId="77777777" w:rsidTr="00A00CB3">
        <w:trPr>
          <w:gridAfter w:val="3"/>
          <w:wAfter w:w="5940" w:type="dxa"/>
        </w:trPr>
        <w:tc>
          <w:tcPr>
            <w:tcW w:w="1880" w:type="dxa"/>
          </w:tcPr>
          <w:p w14:paraId="20773EFF" w14:textId="77777777" w:rsidR="00A33E75" w:rsidRPr="00A33E75" w:rsidRDefault="00A33E75" w:rsidP="00187EF4">
            <w:pPr>
              <w:spacing w:before="100" w:beforeAutospacing="1" w:after="100" w:afterAutospacing="1"/>
              <w:rPr>
                <w:rFonts w:ascii="Times" w:hAnsi="Times"/>
                <w:b/>
                <w:color w:val="000000"/>
                <w:sz w:val="28"/>
                <w:szCs w:val="28"/>
              </w:rPr>
            </w:pPr>
            <w:r w:rsidRPr="00A33E75">
              <w:rPr>
                <w:rFonts w:ascii="Times" w:hAnsi="Times"/>
                <w:b/>
                <w:color w:val="000000"/>
                <w:sz w:val="28"/>
                <w:szCs w:val="28"/>
              </w:rPr>
              <w:t>Office Hours:</w:t>
            </w:r>
          </w:p>
        </w:tc>
        <w:tc>
          <w:tcPr>
            <w:tcW w:w="2548" w:type="dxa"/>
          </w:tcPr>
          <w:p w14:paraId="127B54D4" w14:textId="77777777" w:rsidR="00B165F2" w:rsidRDefault="00B165F2" w:rsidP="009E26AC">
            <w:pPr>
              <w:spacing w:before="100" w:beforeAutospacing="1" w:after="100" w:afterAutospacing="1"/>
              <w:contextualSpacing/>
              <w:rPr>
                <w:rFonts w:ascii="Times" w:hAnsi="Times"/>
                <w:color w:val="000000"/>
                <w:sz w:val="28"/>
              </w:rPr>
            </w:pPr>
            <w:proofErr w:type="spellStart"/>
            <w:r>
              <w:rPr>
                <w:rFonts w:ascii="Times" w:hAnsi="Times"/>
                <w:color w:val="000000"/>
                <w:sz w:val="28"/>
              </w:rPr>
              <w:t>DeGarmo</w:t>
            </w:r>
            <w:proofErr w:type="spellEnd"/>
            <w:r>
              <w:rPr>
                <w:rFonts w:ascii="Times" w:hAnsi="Times"/>
                <w:color w:val="000000"/>
                <w:sz w:val="28"/>
              </w:rPr>
              <w:t xml:space="preserve"> 455</w:t>
            </w:r>
          </w:p>
          <w:p w14:paraId="0F847C0C" w14:textId="2667DEFD" w:rsidR="00801EEC" w:rsidRDefault="00801EEC" w:rsidP="009E26AC">
            <w:pPr>
              <w:spacing w:before="100" w:beforeAutospacing="1" w:after="100" w:afterAutospacing="1"/>
              <w:contextualSpacing/>
              <w:rPr>
                <w:rFonts w:ascii="Times" w:hAnsi="Times"/>
                <w:color w:val="000000"/>
                <w:sz w:val="28"/>
              </w:rPr>
            </w:pPr>
            <w:r>
              <w:rPr>
                <w:rFonts w:ascii="Times" w:hAnsi="Times"/>
                <w:color w:val="000000"/>
                <w:sz w:val="28"/>
              </w:rPr>
              <w:t>M 9-10</w:t>
            </w:r>
            <w:r w:rsidR="00B165F2">
              <w:rPr>
                <w:rFonts w:ascii="Times" w:hAnsi="Times"/>
                <w:color w:val="000000"/>
                <w:sz w:val="28"/>
              </w:rPr>
              <w:t xml:space="preserve">, </w:t>
            </w:r>
            <w:r>
              <w:rPr>
                <w:rFonts w:ascii="Times" w:hAnsi="Times"/>
                <w:color w:val="000000"/>
                <w:sz w:val="28"/>
              </w:rPr>
              <w:t>TU 2-3</w:t>
            </w:r>
          </w:p>
          <w:p w14:paraId="19B87FB3" w14:textId="1A062A18" w:rsidR="00A33E75" w:rsidRPr="00356157" w:rsidRDefault="00A33E75" w:rsidP="009E26AC">
            <w:pPr>
              <w:spacing w:before="100" w:beforeAutospacing="1" w:after="100" w:afterAutospacing="1"/>
              <w:contextualSpacing/>
              <w:rPr>
                <w:rFonts w:ascii="Times" w:hAnsi="Times"/>
                <w:color w:val="000000"/>
                <w:sz w:val="28"/>
              </w:rPr>
            </w:pPr>
            <w:r w:rsidRPr="00356157">
              <w:rPr>
                <w:rFonts w:ascii="Times" w:hAnsi="Times"/>
                <w:color w:val="000000"/>
                <w:sz w:val="28"/>
              </w:rPr>
              <w:t>&amp; by appointment</w:t>
            </w:r>
          </w:p>
        </w:tc>
      </w:tr>
    </w:tbl>
    <w:p w14:paraId="024305E8" w14:textId="68978324" w:rsidR="00187EF4" w:rsidRPr="00CA73CF" w:rsidRDefault="00187EF4" w:rsidP="009E26AC">
      <w:pPr>
        <w:spacing w:before="100" w:beforeAutospacing="1" w:after="100" w:afterAutospacing="1"/>
        <w:rPr>
          <w:rFonts w:ascii="Times" w:hAnsi="Times"/>
          <w:b/>
          <w:color w:val="000000"/>
          <w:sz w:val="48"/>
        </w:rPr>
      </w:pPr>
    </w:p>
    <w:p w14:paraId="60463E57" w14:textId="77777777" w:rsidR="00187EF4" w:rsidRPr="009E26AC" w:rsidRDefault="00187EF4" w:rsidP="009E26AC">
      <w:pPr>
        <w:spacing w:before="100" w:beforeAutospacing="1" w:after="100" w:afterAutospacing="1"/>
        <w:jc w:val="center"/>
        <w:rPr>
          <w:rFonts w:ascii="Times" w:hAnsi="Times"/>
          <w:b/>
          <w:color w:val="000000"/>
          <w:sz w:val="40"/>
        </w:rPr>
      </w:pPr>
      <w:r w:rsidRPr="00CC11E0">
        <w:rPr>
          <w:rFonts w:ascii="Times" w:hAnsi="Times"/>
          <w:b/>
          <w:color w:val="000000"/>
          <w:sz w:val="40"/>
        </w:rPr>
        <w:t>General Course Information</w:t>
      </w:r>
    </w:p>
    <w:p w14:paraId="01D27E22" w14:textId="77777777" w:rsidR="00187EF4" w:rsidRPr="00CC11E0" w:rsidRDefault="00187EF4" w:rsidP="00187EF4">
      <w:pPr>
        <w:spacing w:before="100" w:beforeAutospacing="1" w:after="100" w:afterAutospacing="1"/>
        <w:rPr>
          <w:rFonts w:ascii="Times" w:hAnsi="Times"/>
          <w:color w:val="000000"/>
          <w:sz w:val="40"/>
        </w:rPr>
      </w:pPr>
      <w:r w:rsidRPr="00CC11E0">
        <w:rPr>
          <w:rFonts w:ascii="Times" w:hAnsi="Times"/>
          <w:b/>
          <w:color w:val="000000"/>
          <w:sz w:val="40"/>
        </w:rPr>
        <w:t>Course Overview</w:t>
      </w:r>
    </w:p>
    <w:p w14:paraId="033D7F66" w14:textId="5253BF1D"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This course is designed to cover hypothesis testing in the behavioral sciences, building on concepts learned in PSY 138. The logic, assumptions, computation, and interpretation of inferential statistics will be covered, including one-sample, related-samples, and independent-samples t-tests; one-way and two-way ANOVA; correlation and bivariate and multiple regression; and non-parametric procedures. In addition to the logic of hypothesis testing, PSY 340 will integrate the use of the software packages SPSS and Microsoft Excel as tools for data management and hypothesis testing. Writing skills will also be developed through a research report and written questions on exams, homework, and in-class assignments.</w:t>
      </w:r>
    </w:p>
    <w:p w14:paraId="694D2380" w14:textId="77777777" w:rsidR="009E26AC" w:rsidRDefault="009E26AC" w:rsidP="00187EF4">
      <w:pPr>
        <w:spacing w:before="100" w:beforeAutospacing="1" w:after="100" w:afterAutospacing="1"/>
        <w:rPr>
          <w:rFonts w:ascii="Times" w:hAnsi="Times"/>
          <w:b/>
          <w:color w:val="000000"/>
          <w:sz w:val="40"/>
        </w:rPr>
      </w:pPr>
    </w:p>
    <w:p w14:paraId="4F57E639" w14:textId="77777777" w:rsidR="00187EF4" w:rsidRPr="00CC11E0" w:rsidRDefault="00187EF4" w:rsidP="00187EF4">
      <w:pPr>
        <w:spacing w:before="100" w:beforeAutospacing="1" w:after="100" w:afterAutospacing="1"/>
        <w:rPr>
          <w:rFonts w:ascii="Times" w:hAnsi="Times"/>
          <w:color w:val="000000"/>
          <w:sz w:val="40"/>
        </w:rPr>
      </w:pPr>
      <w:r w:rsidRPr="00CC11E0">
        <w:rPr>
          <w:rFonts w:ascii="Times" w:hAnsi="Times"/>
          <w:b/>
          <w:color w:val="000000"/>
          <w:sz w:val="40"/>
        </w:rPr>
        <w:t>Course Objectives</w:t>
      </w:r>
    </w:p>
    <w:p w14:paraId="7A27ED26"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 xml:space="preserve">As a result of taking PSY 340 students will have the opportunity to apply important quantitative reasoning skills as they relate to research in the behavioral sciences. Specifically, the course will help students develop the following skills and abilities: </w:t>
      </w:r>
    </w:p>
    <w:p w14:paraId="66843584" w14:textId="4EC1FDD9" w:rsidR="006A75DD" w:rsidRPr="006A75DD" w:rsidRDefault="00187EF4" w:rsidP="006A75DD">
      <w:pPr>
        <w:pStyle w:val="ListParagraph"/>
        <w:numPr>
          <w:ilvl w:val="0"/>
          <w:numId w:val="8"/>
        </w:numPr>
        <w:spacing w:before="100" w:beforeAutospacing="1" w:after="100" w:afterAutospacing="1"/>
        <w:rPr>
          <w:rFonts w:ascii="Times" w:hAnsi="Times"/>
          <w:color w:val="000000"/>
          <w:sz w:val="32"/>
        </w:rPr>
      </w:pPr>
      <w:r w:rsidRPr="006A75DD">
        <w:rPr>
          <w:rFonts w:ascii="Times" w:hAnsi="Times"/>
          <w:color w:val="000000"/>
          <w:sz w:val="26"/>
        </w:rPr>
        <w:t xml:space="preserve">Think critically about the use of hypothesis testing in the behavioral sciences. </w:t>
      </w:r>
    </w:p>
    <w:p w14:paraId="2AAF4695" w14:textId="1C875941" w:rsidR="006A75DD" w:rsidRPr="006A75DD" w:rsidRDefault="00187EF4" w:rsidP="006A75DD">
      <w:pPr>
        <w:pStyle w:val="ListParagraph"/>
        <w:numPr>
          <w:ilvl w:val="0"/>
          <w:numId w:val="8"/>
        </w:numPr>
        <w:spacing w:before="100" w:beforeAutospacing="1" w:after="100" w:afterAutospacing="1"/>
        <w:rPr>
          <w:rFonts w:ascii="Times" w:hAnsi="Times"/>
          <w:color w:val="000000"/>
          <w:sz w:val="32"/>
        </w:rPr>
      </w:pPr>
      <w:r w:rsidRPr="006A75DD">
        <w:rPr>
          <w:rFonts w:ascii="Times" w:hAnsi="Times"/>
          <w:color w:val="000000"/>
          <w:sz w:val="26"/>
        </w:rPr>
        <w:t xml:space="preserve">Choose an appropriate statistical test for specific forms of data and hypotheses. </w:t>
      </w:r>
    </w:p>
    <w:p w14:paraId="3DF7756D" w14:textId="5ECEED10" w:rsidR="006A75DD" w:rsidRPr="006A75DD" w:rsidRDefault="00187EF4" w:rsidP="006A75DD">
      <w:pPr>
        <w:pStyle w:val="ListParagraph"/>
        <w:numPr>
          <w:ilvl w:val="0"/>
          <w:numId w:val="8"/>
        </w:numPr>
        <w:spacing w:before="100" w:beforeAutospacing="1" w:after="100" w:afterAutospacing="1"/>
        <w:rPr>
          <w:rFonts w:ascii="Times" w:hAnsi="Times"/>
          <w:color w:val="000000"/>
          <w:sz w:val="32"/>
        </w:rPr>
      </w:pPr>
      <w:r w:rsidRPr="006A75DD">
        <w:rPr>
          <w:rFonts w:ascii="Times" w:hAnsi="Times"/>
          <w:color w:val="000000"/>
          <w:sz w:val="26"/>
        </w:rPr>
        <w:t xml:space="preserve">Understand the logic and mathematical basis for different inferential statistics. </w:t>
      </w:r>
    </w:p>
    <w:p w14:paraId="3A97C5FC" w14:textId="7D44BED8" w:rsidR="006A75DD" w:rsidRPr="006A75DD" w:rsidRDefault="00187EF4" w:rsidP="006A75DD">
      <w:pPr>
        <w:pStyle w:val="ListParagraph"/>
        <w:numPr>
          <w:ilvl w:val="0"/>
          <w:numId w:val="8"/>
        </w:numPr>
        <w:spacing w:before="100" w:beforeAutospacing="1" w:after="100" w:afterAutospacing="1"/>
        <w:rPr>
          <w:rFonts w:ascii="Times" w:hAnsi="Times"/>
          <w:color w:val="000000"/>
          <w:sz w:val="32"/>
        </w:rPr>
      </w:pPr>
      <w:r w:rsidRPr="006A75DD">
        <w:rPr>
          <w:rFonts w:ascii="Times" w:hAnsi="Times"/>
          <w:color w:val="000000"/>
          <w:sz w:val="26"/>
        </w:rPr>
        <w:t xml:space="preserve">Use computers and the software package SPSS as a tool for data management and hypothesis testing. </w:t>
      </w:r>
    </w:p>
    <w:p w14:paraId="45FBF88E" w14:textId="60F48710" w:rsidR="006A75DD" w:rsidRPr="006A75DD" w:rsidRDefault="00187EF4" w:rsidP="006A75DD">
      <w:pPr>
        <w:pStyle w:val="ListParagraph"/>
        <w:numPr>
          <w:ilvl w:val="0"/>
          <w:numId w:val="8"/>
        </w:numPr>
        <w:spacing w:before="100" w:beforeAutospacing="1" w:after="100" w:afterAutospacing="1"/>
        <w:rPr>
          <w:rFonts w:ascii="Times" w:hAnsi="Times"/>
          <w:color w:val="000000"/>
          <w:sz w:val="32"/>
        </w:rPr>
      </w:pPr>
      <w:r w:rsidRPr="006A75DD">
        <w:rPr>
          <w:rFonts w:ascii="Times" w:hAnsi="Times"/>
          <w:color w:val="000000"/>
          <w:sz w:val="26"/>
        </w:rPr>
        <w:t xml:space="preserve">Draw valid conclusions about hypotheses from the results of different statistical tests. </w:t>
      </w:r>
    </w:p>
    <w:p w14:paraId="72005034" w14:textId="2E285AC1" w:rsidR="00705D4F" w:rsidRPr="006A75DD" w:rsidRDefault="00187EF4" w:rsidP="006A75DD">
      <w:pPr>
        <w:pStyle w:val="ListParagraph"/>
        <w:numPr>
          <w:ilvl w:val="0"/>
          <w:numId w:val="8"/>
        </w:numPr>
        <w:spacing w:before="100" w:beforeAutospacing="1" w:after="100" w:afterAutospacing="1"/>
        <w:rPr>
          <w:rFonts w:ascii="Times" w:hAnsi="Times"/>
          <w:color w:val="000000"/>
          <w:sz w:val="32"/>
        </w:rPr>
      </w:pPr>
      <w:r w:rsidRPr="006A75DD">
        <w:rPr>
          <w:rFonts w:ascii="Times" w:hAnsi="Times"/>
          <w:color w:val="000000"/>
          <w:sz w:val="26"/>
        </w:rPr>
        <w:t xml:space="preserve">Coherently describe conclusions from a hypothesis test in written form. </w:t>
      </w:r>
    </w:p>
    <w:p w14:paraId="4A09A990" w14:textId="6C96D899" w:rsidR="00705D4F" w:rsidRDefault="00705D4F" w:rsidP="00187EF4">
      <w:pPr>
        <w:spacing w:before="100" w:beforeAutospacing="1" w:after="100" w:afterAutospacing="1"/>
        <w:rPr>
          <w:rFonts w:ascii="Times" w:hAnsi="Times"/>
          <w:b/>
          <w:color w:val="000000"/>
          <w:sz w:val="40"/>
        </w:rPr>
      </w:pPr>
      <w:r>
        <w:rPr>
          <w:rFonts w:ascii="Times" w:hAnsi="Times"/>
          <w:b/>
          <w:color w:val="000000"/>
          <w:sz w:val="40"/>
        </w:rPr>
        <w:t>Required Textbook</w:t>
      </w:r>
    </w:p>
    <w:p w14:paraId="6FBACEA7" w14:textId="3703D761" w:rsidR="00705D4F" w:rsidRDefault="00705D4F" w:rsidP="00187EF4">
      <w:pPr>
        <w:spacing w:before="100" w:beforeAutospacing="1" w:after="100" w:afterAutospacing="1"/>
        <w:rPr>
          <w:rFonts w:ascii="Times" w:hAnsi="Times"/>
          <w:b/>
          <w:color w:val="000000"/>
          <w:sz w:val="32"/>
          <w:szCs w:val="32"/>
        </w:rPr>
      </w:pPr>
      <w:proofErr w:type="spellStart"/>
      <w:r w:rsidRPr="006A75DD">
        <w:rPr>
          <w:rFonts w:ascii="Times" w:hAnsi="Times"/>
          <w:b/>
          <w:color w:val="000000"/>
          <w:sz w:val="32"/>
          <w:szCs w:val="32"/>
        </w:rPr>
        <w:t>Gravetter</w:t>
      </w:r>
      <w:proofErr w:type="spellEnd"/>
      <w:r w:rsidRPr="006A75DD">
        <w:rPr>
          <w:rFonts w:ascii="Times" w:hAnsi="Times"/>
          <w:b/>
          <w:color w:val="000000"/>
          <w:sz w:val="32"/>
          <w:szCs w:val="32"/>
        </w:rPr>
        <w:t xml:space="preserve">, F.J. &amp; </w:t>
      </w:r>
      <w:proofErr w:type="spellStart"/>
      <w:r w:rsidRPr="006A75DD">
        <w:rPr>
          <w:rFonts w:ascii="Times" w:hAnsi="Times"/>
          <w:b/>
          <w:color w:val="000000"/>
          <w:sz w:val="32"/>
          <w:szCs w:val="32"/>
        </w:rPr>
        <w:t>Wallnau</w:t>
      </w:r>
      <w:proofErr w:type="spellEnd"/>
      <w:r w:rsidRPr="006A75DD">
        <w:rPr>
          <w:rFonts w:ascii="Times" w:hAnsi="Times"/>
          <w:b/>
          <w:color w:val="000000"/>
          <w:sz w:val="32"/>
          <w:szCs w:val="32"/>
        </w:rPr>
        <w:t xml:space="preserve">, L.B. (2013). </w:t>
      </w:r>
      <w:proofErr w:type="gramStart"/>
      <w:r w:rsidRPr="006A75DD">
        <w:rPr>
          <w:rFonts w:ascii="Times" w:hAnsi="Times"/>
          <w:b/>
          <w:color w:val="000000"/>
          <w:sz w:val="32"/>
          <w:szCs w:val="32"/>
        </w:rPr>
        <w:t>Statistics for the behavioral sciences, 9</w:t>
      </w:r>
      <w:r w:rsidRPr="006A75DD">
        <w:rPr>
          <w:rFonts w:ascii="Times" w:hAnsi="Times"/>
          <w:b/>
          <w:color w:val="000000"/>
          <w:sz w:val="32"/>
          <w:szCs w:val="32"/>
          <w:vertAlign w:val="superscript"/>
        </w:rPr>
        <w:t>th</w:t>
      </w:r>
      <w:r w:rsidRPr="006A75DD">
        <w:rPr>
          <w:rFonts w:ascii="Times" w:hAnsi="Times"/>
          <w:b/>
          <w:color w:val="000000"/>
          <w:sz w:val="32"/>
          <w:szCs w:val="32"/>
        </w:rPr>
        <w:t xml:space="preserve"> Edition.</w:t>
      </w:r>
      <w:proofErr w:type="gramEnd"/>
    </w:p>
    <w:p w14:paraId="2309550A" w14:textId="07DAF98C" w:rsidR="006A75DD" w:rsidRPr="006A75DD" w:rsidRDefault="006A75DD" w:rsidP="00187EF4">
      <w:pPr>
        <w:spacing w:before="100" w:beforeAutospacing="1" w:after="100" w:afterAutospacing="1"/>
        <w:rPr>
          <w:rFonts w:ascii="Times" w:hAnsi="Times"/>
          <w:color w:val="000000"/>
          <w:sz w:val="26"/>
          <w:szCs w:val="26"/>
        </w:rPr>
      </w:pPr>
      <w:r>
        <w:rPr>
          <w:rFonts w:ascii="Times" w:hAnsi="Times"/>
          <w:color w:val="000000"/>
          <w:sz w:val="26"/>
          <w:szCs w:val="26"/>
        </w:rPr>
        <w:t xml:space="preserve">This textbook is </w:t>
      </w:r>
      <w:r>
        <w:rPr>
          <w:rFonts w:ascii="Times" w:hAnsi="Times"/>
          <w:b/>
          <w:color w:val="000000"/>
          <w:sz w:val="26"/>
          <w:szCs w:val="26"/>
        </w:rPr>
        <w:t>REQUIRED.</w:t>
      </w:r>
      <w:r>
        <w:rPr>
          <w:rFonts w:ascii="Times" w:hAnsi="Times"/>
          <w:color w:val="000000"/>
          <w:sz w:val="26"/>
          <w:szCs w:val="26"/>
        </w:rPr>
        <w:t xml:space="preserve"> You will need your own copy in order to keep up with the class content and assignments. Chapters supporting the lectures are assigned for you to read each week and most of the homework assignments come from the problems at the end of each chapter. Thus it is essential that you own</w:t>
      </w:r>
      <w:r w:rsidR="003D27F5">
        <w:rPr>
          <w:rFonts w:ascii="Times" w:hAnsi="Times"/>
          <w:color w:val="000000"/>
          <w:sz w:val="26"/>
          <w:szCs w:val="26"/>
        </w:rPr>
        <w:t xml:space="preserve"> (or rent) a copy of</w:t>
      </w:r>
      <w:r>
        <w:rPr>
          <w:rFonts w:ascii="Times" w:hAnsi="Times"/>
          <w:color w:val="000000"/>
          <w:sz w:val="26"/>
          <w:szCs w:val="26"/>
        </w:rPr>
        <w:t xml:space="preserve"> the textbook in order to complete the assigned homework.</w:t>
      </w:r>
    </w:p>
    <w:p w14:paraId="4E533489" w14:textId="77777777" w:rsidR="00187EF4" w:rsidRPr="00CC11E0" w:rsidRDefault="00187EF4" w:rsidP="00187EF4">
      <w:pPr>
        <w:spacing w:before="100" w:beforeAutospacing="1" w:after="100" w:afterAutospacing="1"/>
        <w:rPr>
          <w:rFonts w:ascii="Times" w:hAnsi="Times"/>
          <w:color w:val="000000"/>
          <w:sz w:val="40"/>
        </w:rPr>
      </w:pPr>
      <w:r w:rsidRPr="00CC11E0">
        <w:rPr>
          <w:rFonts w:ascii="Times" w:hAnsi="Times"/>
          <w:b/>
          <w:color w:val="000000"/>
          <w:sz w:val="40"/>
        </w:rPr>
        <w:t>Evaluating Student Performance</w:t>
      </w:r>
    </w:p>
    <w:p w14:paraId="69134C5A"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b/>
          <w:color w:val="000000"/>
          <w:sz w:val="32"/>
        </w:rPr>
        <w:t>Homework --- 30%</w:t>
      </w:r>
    </w:p>
    <w:p w14:paraId="2464F7B5"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The homework is essential to understanding concepts and practicing skills. Assignments are designed to assess students' knowledge of the specific statistical tests, the application of those tests to specific types of data, and the computation of those tests using SPSS and/or Excel. All homework is to be turned in no later than the beginning of class on the due-date. Late work that does not comply with the above policies will still be graded, must still be turned in, but will receive no more than 50% of the possible points. In all cases, written documentation may be requested. Homework must legible, and if handwritten, must be completed in pencil. When applicable, the final answer must be clearly marked. All pages should be stapled together, with the student’s name on the front page. At the grader’s discretion, points may be deducted for homework that does not conform to these guidelines.</w:t>
      </w:r>
    </w:p>
    <w:p w14:paraId="507F9A84"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b/>
          <w:color w:val="000000"/>
          <w:sz w:val="32"/>
        </w:rPr>
        <w:lastRenderedPageBreak/>
        <w:t>Class Participation and Preparedness --- 20%</w:t>
      </w:r>
    </w:p>
    <w:p w14:paraId="4A57A9E5" w14:textId="77777777" w:rsidR="00187EF4" w:rsidRPr="00CA73CF" w:rsidRDefault="00187EF4" w:rsidP="00187EF4">
      <w:pPr>
        <w:spacing w:before="100" w:beforeAutospacing="1" w:after="100" w:afterAutospacing="1"/>
        <w:rPr>
          <w:rFonts w:ascii="Times" w:hAnsi="Times"/>
          <w:color w:val="000000"/>
          <w:sz w:val="26"/>
        </w:rPr>
      </w:pPr>
      <w:r w:rsidRPr="00CA73CF">
        <w:rPr>
          <w:rFonts w:ascii="Times" w:hAnsi="Times"/>
          <w:color w:val="000000"/>
          <w:sz w:val="26"/>
        </w:rPr>
        <w:t>My teaching style is one that depends upon student attendance and active participation. Although there will be content presented in the form of power point lecture during each class, sitting passively through these lectures will not cause you to learn statistics. Therefore, there will be numerous in-class exercises and hands-on activities designed to increase your understanding of statistical concepts and your ability to apply the concepts to social science research problems. I expect you to engage in these activities as collaborative learners with your classmates. Even if you understand a concept because you remember it from 138 or from reading it the night before in the textbook, your presence and participation will give you a chance to reinforce your own understanding and to help others in the class. If you miss a class, you will miss out not only on important material, but also on opportunities to engage in an active and collaborative learning process with your classmates.</w:t>
      </w:r>
    </w:p>
    <w:p w14:paraId="201D9E45" w14:textId="77777777" w:rsidR="00187EF4" w:rsidRPr="00CA73CF" w:rsidRDefault="00187EF4" w:rsidP="00187EF4">
      <w:pPr>
        <w:spacing w:before="100" w:beforeAutospacing="1" w:after="100" w:afterAutospacing="1"/>
        <w:rPr>
          <w:rFonts w:ascii="Times" w:hAnsi="Times"/>
          <w:color w:val="000000"/>
          <w:sz w:val="26"/>
        </w:rPr>
      </w:pPr>
      <w:r w:rsidRPr="00CA73CF">
        <w:rPr>
          <w:rFonts w:ascii="Times" w:hAnsi="Times"/>
          <w:color w:val="000000"/>
          <w:sz w:val="26"/>
        </w:rPr>
        <w:t xml:space="preserve">It is essential that you come to class prepared, having read carefully the assigned textbook sections and completed any homework assignments. </w:t>
      </w:r>
    </w:p>
    <w:p w14:paraId="2B4D7C02" w14:textId="4EA42F6E" w:rsidR="00187EF4" w:rsidRPr="00CA73CF" w:rsidRDefault="00187EF4" w:rsidP="00187EF4">
      <w:pPr>
        <w:spacing w:before="100" w:beforeAutospacing="1" w:after="100" w:afterAutospacing="1"/>
        <w:rPr>
          <w:rFonts w:ascii="Times" w:hAnsi="Times"/>
          <w:color w:val="000000"/>
          <w:sz w:val="26"/>
        </w:rPr>
      </w:pPr>
      <w:r w:rsidRPr="00CA73CF">
        <w:rPr>
          <w:rFonts w:ascii="Times" w:hAnsi="Times"/>
          <w:color w:val="000000"/>
          <w:sz w:val="26"/>
        </w:rPr>
        <w:t xml:space="preserve">You have signed up for a </w:t>
      </w:r>
      <w:r w:rsidR="003D27F5">
        <w:rPr>
          <w:rFonts w:ascii="Times" w:hAnsi="Times"/>
          <w:color w:val="000000"/>
          <w:sz w:val="26"/>
        </w:rPr>
        <w:t>statistics class that meets at 12:35</w:t>
      </w:r>
      <w:r w:rsidRPr="00CA73CF">
        <w:rPr>
          <w:rFonts w:ascii="Times" w:hAnsi="Times"/>
          <w:color w:val="000000"/>
          <w:sz w:val="26"/>
        </w:rPr>
        <w:t xml:space="preserve"> on </w:t>
      </w:r>
      <w:r w:rsidR="003D27F5">
        <w:rPr>
          <w:rFonts w:ascii="Times" w:hAnsi="Times"/>
          <w:color w:val="000000"/>
          <w:sz w:val="26"/>
        </w:rPr>
        <w:t>Tuesday</w:t>
      </w:r>
      <w:r w:rsidRPr="00CA73CF">
        <w:rPr>
          <w:rFonts w:ascii="Times" w:hAnsi="Times"/>
          <w:color w:val="000000"/>
          <w:sz w:val="26"/>
        </w:rPr>
        <w:t xml:space="preserve"> and </w:t>
      </w:r>
      <w:r w:rsidR="003D27F5">
        <w:rPr>
          <w:rFonts w:ascii="Times" w:hAnsi="Times"/>
          <w:color w:val="000000"/>
          <w:sz w:val="26"/>
        </w:rPr>
        <w:t>Thursday</w:t>
      </w:r>
      <w:r w:rsidRPr="00CA73CF">
        <w:rPr>
          <w:rFonts w:ascii="Times" w:hAnsi="Times"/>
          <w:color w:val="000000"/>
          <w:sz w:val="26"/>
        </w:rPr>
        <w:t xml:space="preserve"> </w:t>
      </w:r>
      <w:r w:rsidR="003D27F5">
        <w:rPr>
          <w:rFonts w:ascii="Times" w:hAnsi="Times"/>
          <w:color w:val="000000"/>
          <w:sz w:val="26"/>
        </w:rPr>
        <w:t>afternoons</w:t>
      </w:r>
      <w:r w:rsidRPr="00CA73CF">
        <w:rPr>
          <w:rFonts w:ascii="Times" w:hAnsi="Times"/>
          <w:color w:val="000000"/>
          <w:sz w:val="26"/>
        </w:rPr>
        <w:t xml:space="preserve">. It is your responsibility to plan your schedule </w:t>
      </w:r>
      <w:r w:rsidR="003D27F5">
        <w:rPr>
          <w:rFonts w:ascii="Times" w:hAnsi="Times"/>
          <w:color w:val="000000"/>
          <w:sz w:val="26"/>
        </w:rPr>
        <w:t>to ensure</w:t>
      </w:r>
      <w:r w:rsidRPr="00CA73CF">
        <w:rPr>
          <w:rFonts w:ascii="Times" w:hAnsi="Times"/>
          <w:color w:val="000000"/>
          <w:sz w:val="26"/>
        </w:rPr>
        <w:t xml:space="preserve"> that you are present, prepared, </w:t>
      </w:r>
      <w:r w:rsidR="003D27F5">
        <w:rPr>
          <w:rFonts w:ascii="Times" w:hAnsi="Times"/>
          <w:color w:val="000000"/>
          <w:sz w:val="26"/>
        </w:rPr>
        <w:t xml:space="preserve">nourished, </w:t>
      </w:r>
      <w:r w:rsidRPr="00CA73CF">
        <w:rPr>
          <w:rFonts w:ascii="Times" w:hAnsi="Times"/>
          <w:color w:val="000000"/>
          <w:sz w:val="26"/>
        </w:rPr>
        <w:t>and alert during class.</w:t>
      </w:r>
    </w:p>
    <w:p w14:paraId="569B2261"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 xml:space="preserve">Class participation and preparedness will be assessed through performance on in-class learning activities throughout the semester. If you miss a class in which a learning activity has occurred, you will generally not have an opportunity to make-up the missed work. In exceptional circumstances, make-ups may be given at the discretion of the instructor. Make-ups will only be allowed for excused absences, and will be limited in number (i.e., no more than two activities can be made up; after two have been made up, the student will receive zeros on missed activities). </w:t>
      </w:r>
    </w:p>
    <w:p w14:paraId="1882D249"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b/>
          <w:color w:val="000000"/>
          <w:sz w:val="32"/>
        </w:rPr>
        <w:t>Exams --- 35%</w:t>
      </w:r>
    </w:p>
    <w:p w14:paraId="6DC9F556"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 xml:space="preserve">Four in-class exams and one final exam will test students' conceptual and mathematical understanding of course material. Exam questions will be short answer in nature, and although exams will emphasize material covered most recently, </w:t>
      </w:r>
      <w:r w:rsidRPr="00CA73CF">
        <w:rPr>
          <w:rFonts w:ascii="Times" w:hAnsi="Times"/>
          <w:b/>
          <w:color w:val="000000"/>
          <w:sz w:val="26"/>
        </w:rPr>
        <w:t>each and every exam is implicitly and explicitly cumulative!</w:t>
      </w:r>
      <w:r w:rsidRPr="00CA73CF">
        <w:rPr>
          <w:rFonts w:ascii="Times" w:hAnsi="Times"/>
          <w:color w:val="000000"/>
          <w:sz w:val="26"/>
        </w:rPr>
        <w:t xml:space="preserve"> Exams will cover all material covered in lecture and in the textbook. Similar to the homework assignments and in-class exercises, make-up exams will be administered only in grave circumstances (e.g., medically unable by doctors written orders, death in the immediate family) or with prior approval of the instructor. You must also contact the instructor as early as it is feasible to arrange an absence from an exam and obtain a make-up exam. If you have a valid reason why you cannot take the exam but wait until after the exam, you may not be given a make-up exam if it would have been reasonably possible to contact the instructor earlier. This policy does not mean that you have to have an ambulance pull over to call the instructor if you have a car accident on your way to an exam. You should, however, contact the instructor as soon as it is feasible to do so. Voice-mail and email make doing so very convenient. </w:t>
      </w:r>
    </w:p>
    <w:p w14:paraId="77D5D4A2"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b/>
          <w:color w:val="000000"/>
          <w:sz w:val="32"/>
        </w:rPr>
        <w:lastRenderedPageBreak/>
        <w:t>Data Analysis Project</w:t>
      </w:r>
      <w:r w:rsidRPr="00CA73CF">
        <w:rPr>
          <w:rFonts w:ascii="Times" w:hAnsi="Times"/>
          <w:color w:val="000000"/>
          <w:sz w:val="32"/>
        </w:rPr>
        <w:t xml:space="preserve"> </w:t>
      </w:r>
      <w:r w:rsidRPr="00CA73CF">
        <w:rPr>
          <w:rFonts w:ascii="Times" w:hAnsi="Times"/>
          <w:b/>
          <w:color w:val="000000"/>
          <w:sz w:val="32"/>
        </w:rPr>
        <w:t>--- 15%</w:t>
      </w:r>
    </w:p>
    <w:p w14:paraId="614B365F" w14:textId="13735A54"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 xml:space="preserve">Each student will complete a data analysis project during the semester. You will be given a data set and a list of questions to answer. To complete the project, you must choose appropriate statistical tests to answer the questions, run the appropriate test(s) using SPSS (and/or Excel), interpret the output, and write a paper (roughly five pages) describing the problem and the conclusions from the statistical test results. This project will test students' ability to apply and conduct an inferential statistic to a specific problem of interest. The research report will be written in APA style and laser-printed (or printed with an inkjet printer of similar quality). Blurred printing, smudged printing, or less-than-laser quality printing is unacceptable and will result in a grade of 0. The projects are due on the last day of class (December </w:t>
      </w:r>
      <w:r w:rsidR="003D27F5">
        <w:rPr>
          <w:rFonts w:ascii="Times" w:hAnsi="Times"/>
          <w:color w:val="000000"/>
          <w:sz w:val="26"/>
        </w:rPr>
        <w:t>5</w:t>
      </w:r>
      <w:r w:rsidRPr="00CA73CF">
        <w:rPr>
          <w:rFonts w:ascii="Times" w:hAnsi="Times"/>
          <w:color w:val="000000"/>
          <w:sz w:val="26"/>
        </w:rPr>
        <w:t xml:space="preserve">); late projects will not be accepted and will be assigned a grade of zero. Additionally, failing to run a spell-check on the assignment will result in losing 10% for each spelling error that would have been caught by a standard spell-checking program. </w:t>
      </w:r>
    </w:p>
    <w:p w14:paraId="1D71CD87"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b/>
          <w:color w:val="000000"/>
          <w:sz w:val="32"/>
        </w:rPr>
        <w:t>Grading Scale</w:t>
      </w:r>
    </w:p>
    <w:p w14:paraId="31E686EA"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A weighted grade score will be calculated for each student in which the simple average of all assignments within each category are weighted according to the percentages above and added together:</w:t>
      </w:r>
    </w:p>
    <w:p w14:paraId="73D294CC" w14:textId="18A446D0"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Score = 0.</w:t>
      </w:r>
      <w:r w:rsidR="00B165F2">
        <w:rPr>
          <w:rFonts w:ascii="Times" w:hAnsi="Times"/>
          <w:color w:val="000000"/>
          <w:sz w:val="26"/>
        </w:rPr>
        <w:t>30</w:t>
      </w:r>
      <w:r w:rsidRPr="00CA73CF">
        <w:rPr>
          <w:rFonts w:ascii="Times" w:hAnsi="Times"/>
          <w:color w:val="000000"/>
          <w:sz w:val="26"/>
        </w:rPr>
        <w:t>*(homework average) + 0.20*(in-class activities average) + 0.</w:t>
      </w:r>
      <w:r w:rsidR="00B165F2">
        <w:rPr>
          <w:rFonts w:ascii="Times" w:hAnsi="Times"/>
          <w:color w:val="000000"/>
          <w:sz w:val="26"/>
        </w:rPr>
        <w:t>35</w:t>
      </w:r>
      <w:r w:rsidRPr="00CA73CF">
        <w:rPr>
          <w:rFonts w:ascii="Times" w:hAnsi="Times"/>
          <w:color w:val="000000"/>
          <w:sz w:val="26"/>
        </w:rPr>
        <w:t>*(exam average) + 0.15*(project)</w:t>
      </w:r>
    </w:p>
    <w:p w14:paraId="70A3557C"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Grades will be assigned based on the following ranges:</w:t>
      </w:r>
    </w:p>
    <w:p w14:paraId="45136E28"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Grade</w:t>
      </w:r>
      <w:r w:rsidRPr="00CA73CF">
        <w:rPr>
          <w:rFonts w:ascii="Times" w:hAnsi="Times"/>
          <w:color w:val="000000"/>
          <w:sz w:val="32"/>
        </w:rPr>
        <w:tab/>
      </w:r>
      <w:r w:rsidRPr="00CA73CF">
        <w:rPr>
          <w:rFonts w:ascii="Times" w:hAnsi="Times"/>
          <w:color w:val="000000"/>
          <w:sz w:val="32"/>
        </w:rPr>
        <w:tab/>
      </w:r>
      <w:r w:rsidRPr="00CA73CF">
        <w:rPr>
          <w:rFonts w:ascii="Times" w:hAnsi="Times"/>
          <w:color w:val="000000"/>
          <w:sz w:val="26"/>
        </w:rPr>
        <w:t>Percentage Score Range</w:t>
      </w:r>
    </w:p>
    <w:p w14:paraId="1575D4F8"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A</w:t>
      </w:r>
      <w:r w:rsidRPr="00CA73CF">
        <w:rPr>
          <w:rFonts w:ascii="Times" w:hAnsi="Times"/>
          <w:color w:val="000000"/>
          <w:sz w:val="32"/>
        </w:rPr>
        <w:tab/>
      </w:r>
      <w:r w:rsidRPr="00CA73CF">
        <w:rPr>
          <w:rFonts w:ascii="Times" w:hAnsi="Times"/>
          <w:color w:val="000000"/>
          <w:sz w:val="32"/>
        </w:rPr>
        <w:tab/>
      </w:r>
      <w:r w:rsidRPr="00CA73CF">
        <w:rPr>
          <w:rFonts w:ascii="Times" w:hAnsi="Times"/>
          <w:color w:val="000000"/>
          <w:sz w:val="26"/>
        </w:rPr>
        <w:t>90 - 100</w:t>
      </w:r>
    </w:p>
    <w:p w14:paraId="6477D8CD"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B</w:t>
      </w:r>
      <w:r w:rsidRPr="00CA73CF">
        <w:rPr>
          <w:rFonts w:ascii="Times" w:hAnsi="Times"/>
          <w:color w:val="000000"/>
          <w:sz w:val="32"/>
        </w:rPr>
        <w:tab/>
      </w:r>
      <w:r w:rsidRPr="00CA73CF">
        <w:rPr>
          <w:rFonts w:ascii="Times" w:hAnsi="Times"/>
          <w:color w:val="000000"/>
          <w:sz w:val="32"/>
        </w:rPr>
        <w:tab/>
      </w:r>
      <w:r w:rsidRPr="00CA73CF">
        <w:rPr>
          <w:rFonts w:ascii="Times" w:hAnsi="Times"/>
          <w:color w:val="000000"/>
          <w:sz w:val="26"/>
        </w:rPr>
        <w:t>80 - 89.9</w:t>
      </w:r>
    </w:p>
    <w:p w14:paraId="64C51ED7"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C</w:t>
      </w:r>
      <w:r w:rsidRPr="00CA73CF">
        <w:rPr>
          <w:rFonts w:ascii="Times" w:hAnsi="Times"/>
          <w:color w:val="000000"/>
          <w:sz w:val="32"/>
        </w:rPr>
        <w:tab/>
      </w:r>
      <w:r w:rsidRPr="00CA73CF">
        <w:rPr>
          <w:rFonts w:ascii="Times" w:hAnsi="Times"/>
          <w:color w:val="000000"/>
          <w:sz w:val="32"/>
        </w:rPr>
        <w:tab/>
      </w:r>
      <w:r w:rsidRPr="00CA73CF">
        <w:rPr>
          <w:rFonts w:ascii="Times" w:hAnsi="Times"/>
          <w:color w:val="000000"/>
          <w:sz w:val="26"/>
        </w:rPr>
        <w:t>70 - 79.9</w:t>
      </w:r>
    </w:p>
    <w:p w14:paraId="793D0D4C"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D</w:t>
      </w:r>
      <w:r w:rsidRPr="00CA73CF">
        <w:rPr>
          <w:rFonts w:ascii="Times" w:hAnsi="Times"/>
          <w:color w:val="000000"/>
          <w:sz w:val="32"/>
        </w:rPr>
        <w:tab/>
      </w:r>
      <w:r w:rsidRPr="00CA73CF">
        <w:rPr>
          <w:rFonts w:ascii="Times" w:hAnsi="Times"/>
          <w:color w:val="000000"/>
          <w:sz w:val="32"/>
        </w:rPr>
        <w:tab/>
      </w:r>
      <w:r w:rsidRPr="00CA73CF">
        <w:rPr>
          <w:rFonts w:ascii="Times" w:hAnsi="Times"/>
          <w:color w:val="000000"/>
          <w:sz w:val="26"/>
        </w:rPr>
        <w:t>60 - 69.9</w:t>
      </w:r>
    </w:p>
    <w:p w14:paraId="36340BBB"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F</w:t>
      </w:r>
      <w:r w:rsidRPr="00CA73CF">
        <w:rPr>
          <w:rFonts w:ascii="Times" w:hAnsi="Times"/>
          <w:color w:val="000000"/>
          <w:sz w:val="32"/>
        </w:rPr>
        <w:tab/>
      </w:r>
      <w:r w:rsidRPr="00CA73CF">
        <w:rPr>
          <w:rFonts w:ascii="Times" w:hAnsi="Times"/>
          <w:color w:val="000000"/>
          <w:sz w:val="32"/>
        </w:rPr>
        <w:tab/>
      </w:r>
      <w:r w:rsidRPr="00CA73CF">
        <w:rPr>
          <w:rFonts w:ascii="Times" w:hAnsi="Times"/>
          <w:color w:val="000000"/>
          <w:sz w:val="26"/>
        </w:rPr>
        <w:t>0 - 59.9</w:t>
      </w:r>
    </w:p>
    <w:p w14:paraId="05B2C6CD"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b/>
          <w:color w:val="000000"/>
          <w:sz w:val="32"/>
        </w:rPr>
        <w:t xml:space="preserve">Extra-Credit opportunities for Psych 340 </w:t>
      </w:r>
    </w:p>
    <w:p w14:paraId="36814CFD" w14:textId="291E5353" w:rsidR="00187EF4" w:rsidRDefault="00187EF4" w:rsidP="00187EF4">
      <w:pPr>
        <w:spacing w:before="100" w:beforeAutospacing="1" w:after="100" w:afterAutospacing="1"/>
        <w:rPr>
          <w:rFonts w:ascii="Times" w:hAnsi="Times"/>
          <w:color w:val="000000"/>
          <w:sz w:val="26"/>
        </w:rPr>
      </w:pPr>
      <w:r w:rsidRPr="00CA73CF">
        <w:rPr>
          <w:rFonts w:ascii="Times" w:hAnsi="Times"/>
          <w:color w:val="000000"/>
          <w:sz w:val="26"/>
        </w:rPr>
        <w:t>Additionally, students may gain an additional 2% of extra credit through particip</w:t>
      </w:r>
      <w:r w:rsidR="003D27F5">
        <w:rPr>
          <w:rFonts w:ascii="Times" w:hAnsi="Times"/>
          <w:color w:val="000000"/>
          <w:sz w:val="26"/>
        </w:rPr>
        <w:t>ation as research participants.</w:t>
      </w:r>
      <w:r w:rsidRPr="00CA73CF">
        <w:rPr>
          <w:rFonts w:ascii="Times" w:hAnsi="Times"/>
          <w:color w:val="000000"/>
          <w:sz w:val="26"/>
        </w:rPr>
        <w:t xml:space="preserve"> For each hour of participation a student will get 0.5 percentage points of extra credit (so to get the maximum amount of extra credit, students must participate in 4 hours of experiments). </w:t>
      </w:r>
      <w:r w:rsidR="003D27F5">
        <w:rPr>
          <w:rFonts w:ascii="Times" w:hAnsi="Times"/>
          <w:color w:val="000000"/>
          <w:sz w:val="26"/>
        </w:rPr>
        <w:t>Instructions regarding research</w:t>
      </w:r>
      <w:r w:rsidRPr="00CA73CF">
        <w:rPr>
          <w:rFonts w:ascii="Times" w:hAnsi="Times"/>
          <w:color w:val="000000"/>
          <w:sz w:val="26"/>
        </w:rPr>
        <w:t xml:space="preserve"> participation</w:t>
      </w:r>
      <w:r w:rsidR="003D27F5">
        <w:rPr>
          <w:rFonts w:ascii="Times" w:hAnsi="Times"/>
          <w:color w:val="000000"/>
          <w:sz w:val="26"/>
        </w:rPr>
        <w:t xml:space="preserve"> sign-up will be provided in a separate handout</w:t>
      </w:r>
      <w:r w:rsidRPr="00CA73CF">
        <w:rPr>
          <w:rFonts w:ascii="Times" w:hAnsi="Times"/>
          <w:color w:val="000000"/>
          <w:sz w:val="26"/>
        </w:rPr>
        <w:t xml:space="preserve">. </w:t>
      </w:r>
    </w:p>
    <w:p w14:paraId="5F5A5FE9" w14:textId="77777777" w:rsidR="003D27F5" w:rsidRPr="00CA73CF" w:rsidRDefault="003D27F5" w:rsidP="00187EF4">
      <w:pPr>
        <w:spacing w:before="100" w:beforeAutospacing="1" w:after="100" w:afterAutospacing="1"/>
        <w:rPr>
          <w:rFonts w:ascii="Times" w:hAnsi="Times"/>
          <w:color w:val="000000"/>
          <w:sz w:val="26"/>
        </w:rPr>
      </w:pPr>
    </w:p>
    <w:p w14:paraId="19734753" w14:textId="77777777" w:rsidR="00187EF4" w:rsidRPr="00CA73CF" w:rsidRDefault="00187EF4" w:rsidP="00187EF4">
      <w:pPr>
        <w:spacing w:before="100" w:beforeAutospacing="1" w:after="100" w:afterAutospacing="1"/>
        <w:rPr>
          <w:rFonts w:ascii="Times" w:hAnsi="Times"/>
          <w:color w:val="000000"/>
          <w:sz w:val="26"/>
        </w:rPr>
      </w:pPr>
      <w:r w:rsidRPr="00CA73CF">
        <w:rPr>
          <w:rFonts w:ascii="Times" w:hAnsi="Times"/>
          <w:color w:val="000000"/>
          <w:sz w:val="26"/>
        </w:rPr>
        <w:t>Alternative methods of extra-credit can be done in the form of extra "journal summaries". This would involve finding</w:t>
      </w:r>
      <w:r w:rsidR="00C105C2">
        <w:rPr>
          <w:rFonts w:ascii="Times" w:hAnsi="Times"/>
          <w:color w:val="000000"/>
          <w:sz w:val="26"/>
        </w:rPr>
        <w:t xml:space="preserve"> a research article from a peer-</w:t>
      </w:r>
      <w:r w:rsidRPr="00CA73CF">
        <w:rPr>
          <w:rFonts w:ascii="Times" w:hAnsi="Times"/>
          <w:color w:val="000000"/>
          <w:sz w:val="26"/>
        </w:rPr>
        <w:t xml:space="preserve">reviewed journal (not something like Psychology Today). You should write a brief summary of each major section of the paper, including hypotheses, how they will be tested, what methods are used, what assumptions are being made, how the analysis was done, what the conclusions were, etc. Additionally, you must include a paragraph that expresses what YOU thought about the paper, what questions still remain in your mind, what you might have done differently, any alternative explanations, etc. Each of these summaries will count as much as one hour of experiment participation. These assignments must also be turned into the instructor no later than </w:t>
      </w:r>
      <w:r w:rsidRPr="00CA73CF">
        <w:rPr>
          <w:rFonts w:ascii="Times" w:hAnsi="Times"/>
          <w:b/>
          <w:color w:val="000000"/>
          <w:sz w:val="26"/>
        </w:rPr>
        <w:t>the last day of lectures</w:t>
      </w:r>
      <w:r w:rsidRPr="00CA73CF">
        <w:rPr>
          <w:rFonts w:ascii="Times" w:hAnsi="Times"/>
          <w:color w:val="000000"/>
          <w:sz w:val="26"/>
        </w:rPr>
        <w:t xml:space="preserve">. </w:t>
      </w:r>
    </w:p>
    <w:p w14:paraId="76840494" w14:textId="77777777" w:rsidR="00187EF4" w:rsidRPr="00CA73CF" w:rsidRDefault="00187EF4" w:rsidP="00187EF4">
      <w:pPr>
        <w:spacing w:before="100" w:beforeAutospacing="1" w:after="100" w:afterAutospacing="1"/>
        <w:rPr>
          <w:rFonts w:ascii="Times" w:hAnsi="Times"/>
          <w:color w:val="000000"/>
          <w:sz w:val="26"/>
        </w:rPr>
      </w:pPr>
      <w:r w:rsidRPr="00CA73CF">
        <w:rPr>
          <w:rFonts w:ascii="Times" w:hAnsi="Times"/>
          <w:color w:val="000000"/>
          <w:sz w:val="26"/>
        </w:rPr>
        <w:t>So to get full extra credit you may complete one of the following three sets of assignments/activities:</w:t>
      </w:r>
    </w:p>
    <w:p w14:paraId="41B0A245" w14:textId="77777777" w:rsidR="00187EF4" w:rsidRPr="00CA73CF" w:rsidRDefault="00187EF4" w:rsidP="00187EF4">
      <w:pPr>
        <w:numPr>
          <w:ilvl w:val="0"/>
          <w:numId w:val="1"/>
        </w:numPr>
        <w:spacing w:before="100" w:beforeAutospacing="1" w:after="100" w:afterAutospacing="1"/>
        <w:rPr>
          <w:rFonts w:ascii="Times" w:hAnsi="Times"/>
          <w:color w:val="000000"/>
          <w:sz w:val="26"/>
        </w:rPr>
      </w:pPr>
      <w:r w:rsidRPr="00CA73CF">
        <w:rPr>
          <w:rFonts w:ascii="Times" w:hAnsi="Times"/>
          <w:color w:val="000000"/>
          <w:sz w:val="26"/>
        </w:rPr>
        <w:t>4 hours of experiment participation</w:t>
      </w:r>
    </w:p>
    <w:p w14:paraId="304DF853" w14:textId="77777777" w:rsidR="00187EF4" w:rsidRPr="00CA73CF" w:rsidRDefault="00187EF4" w:rsidP="00187EF4">
      <w:pPr>
        <w:numPr>
          <w:ilvl w:val="0"/>
          <w:numId w:val="1"/>
        </w:numPr>
        <w:spacing w:before="100" w:beforeAutospacing="1" w:after="100" w:afterAutospacing="1"/>
        <w:rPr>
          <w:rFonts w:ascii="Times" w:hAnsi="Times"/>
          <w:color w:val="000000"/>
          <w:sz w:val="26"/>
        </w:rPr>
      </w:pPr>
      <w:r w:rsidRPr="00CA73CF">
        <w:rPr>
          <w:rFonts w:ascii="Times" w:hAnsi="Times"/>
          <w:color w:val="000000"/>
          <w:sz w:val="26"/>
        </w:rPr>
        <w:t>4 extra journal summaries</w:t>
      </w:r>
    </w:p>
    <w:p w14:paraId="3A3C5807" w14:textId="77777777" w:rsidR="00187EF4" w:rsidRPr="00CA73CF" w:rsidRDefault="00187EF4" w:rsidP="00187EF4">
      <w:pPr>
        <w:numPr>
          <w:ilvl w:val="0"/>
          <w:numId w:val="1"/>
        </w:numPr>
        <w:spacing w:before="100" w:beforeAutospacing="1" w:after="100" w:afterAutospacing="1"/>
        <w:rPr>
          <w:rFonts w:ascii="Times" w:hAnsi="Times"/>
          <w:color w:val="000000"/>
          <w:sz w:val="32"/>
        </w:rPr>
      </w:pPr>
      <w:r w:rsidRPr="00CA73CF">
        <w:rPr>
          <w:rFonts w:ascii="Times" w:hAnsi="Times"/>
          <w:color w:val="000000"/>
          <w:sz w:val="26"/>
        </w:rPr>
        <w:t xml:space="preserve">Some combination of these options (e.g., 3 journal summaries and 1 hour of experiments). </w:t>
      </w:r>
    </w:p>
    <w:p w14:paraId="3809D025" w14:textId="77777777" w:rsidR="00187EF4" w:rsidRPr="00CC11E0" w:rsidRDefault="00187EF4" w:rsidP="00187EF4">
      <w:pPr>
        <w:spacing w:before="100" w:beforeAutospacing="1" w:after="100" w:afterAutospacing="1"/>
        <w:rPr>
          <w:rFonts w:ascii="Times" w:hAnsi="Times"/>
          <w:color w:val="000000"/>
          <w:sz w:val="40"/>
        </w:rPr>
      </w:pPr>
      <w:r w:rsidRPr="00CC11E0">
        <w:rPr>
          <w:rFonts w:ascii="Times" w:hAnsi="Times"/>
          <w:b/>
          <w:color w:val="000000"/>
          <w:sz w:val="40"/>
        </w:rPr>
        <w:t>Academic Dishonesty</w:t>
      </w:r>
    </w:p>
    <w:p w14:paraId="6B82FFD8"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You are expected to do your own work. Plagiarism and cheating of any sort will not be tolerated. Either behavior will result in a grade of "F". Making up false excuses for absences will also be considered cheating and may result in a grade of "F".</w:t>
      </w:r>
    </w:p>
    <w:p w14:paraId="1B9DEA98" w14:textId="0B6F5D4A" w:rsidR="00187EF4" w:rsidRPr="00CA73CF" w:rsidRDefault="00F064FB" w:rsidP="00187EF4">
      <w:pPr>
        <w:spacing w:before="100" w:beforeAutospacing="1" w:after="100" w:afterAutospacing="1"/>
        <w:rPr>
          <w:rFonts w:ascii="Times" w:hAnsi="Times"/>
          <w:color w:val="000000"/>
          <w:sz w:val="32"/>
        </w:rPr>
      </w:pPr>
      <w:r>
        <w:rPr>
          <w:rFonts w:ascii="Times" w:hAnsi="Times"/>
          <w:color w:val="000000"/>
          <w:sz w:val="26"/>
        </w:rPr>
        <w:t xml:space="preserve">And finally, </w:t>
      </w:r>
      <w:r w:rsidR="00187EF4" w:rsidRPr="00CA73CF">
        <w:rPr>
          <w:rFonts w:ascii="Times" w:hAnsi="Times"/>
          <w:color w:val="000000"/>
          <w:sz w:val="26"/>
        </w:rPr>
        <w:t>if you have any questions regarding anything in the syllabus or the course in general, please feel free to ask. Talk to me in class, via phone, or e-mail. Don't just assume that you know (or should know) the answer. I may not have been clear enough or may have forgotten to mention something.</w:t>
      </w:r>
    </w:p>
    <w:p w14:paraId="143D9D11" w14:textId="77777777" w:rsidR="00187EF4" w:rsidRPr="00CC11E0" w:rsidRDefault="00187EF4" w:rsidP="00187EF4">
      <w:pPr>
        <w:spacing w:before="100" w:beforeAutospacing="1" w:after="100" w:afterAutospacing="1"/>
        <w:rPr>
          <w:rFonts w:ascii="Times" w:hAnsi="Times"/>
          <w:color w:val="000000"/>
          <w:sz w:val="40"/>
        </w:rPr>
      </w:pPr>
      <w:r w:rsidRPr="00CC11E0">
        <w:rPr>
          <w:rFonts w:ascii="Times" w:hAnsi="Times"/>
          <w:b/>
          <w:color w:val="000000"/>
          <w:sz w:val="40"/>
        </w:rPr>
        <w:t>Accommodations</w:t>
      </w:r>
    </w:p>
    <w:p w14:paraId="1ABF5278" w14:textId="77777777" w:rsidR="00187EF4" w:rsidRPr="00CA73CF" w:rsidRDefault="00187EF4" w:rsidP="00187EF4">
      <w:pPr>
        <w:spacing w:before="100" w:beforeAutospacing="1" w:after="100" w:afterAutospacing="1"/>
        <w:rPr>
          <w:rFonts w:ascii="Times" w:hAnsi="Times"/>
          <w:color w:val="000000"/>
          <w:sz w:val="32"/>
        </w:rPr>
      </w:pPr>
      <w:r w:rsidRPr="00CA73CF">
        <w:rPr>
          <w:rFonts w:ascii="Times" w:hAnsi="Times"/>
          <w:color w:val="000000"/>
          <w:sz w:val="26"/>
        </w:rPr>
        <w:t xml:space="preserve">Illinois State University is an institution and a faculty concerned with helping all of our students feel welcome, and with helping all students learn and develop to their full potential. Any student needing to arrange a reasonable accommodation for a documented disability should contact Disability Concerns at 350 Fell Hall, 438-5853 (voice), 438-8620 (TDD). </w:t>
      </w:r>
    </w:p>
    <w:p w14:paraId="38CB8F66" w14:textId="77777777" w:rsidR="00187EF4" w:rsidRPr="00CC11E0" w:rsidRDefault="00187EF4" w:rsidP="00187EF4">
      <w:pPr>
        <w:spacing w:before="100" w:beforeAutospacing="1" w:after="100" w:afterAutospacing="1"/>
        <w:rPr>
          <w:rFonts w:ascii="Times" w:hAnsi="Times"/>
          <w:color w:val="000000"/>
          <w:sz w:val="36"/>
        </w:rPr>
      </w:pPr>
      <w:r w:rsidRPr="00CA73CF">
        <w:rPr>
          <w:rFonts w:ascii="Times" w:hAnsi="Times"/>
          <w:b/>
          <w:color w:val="000000"/>
          <w:sz w:val="48"/>
        </w:rPr>
        <w:br w:type="page"/>
      </w:r>
      <w:r w:rsidRPr="00CC11E0">
        <w:rPr>
          <w:rFonts w:ascii="Times" w:hAnsi="Times"/>
          <w:b/>
          <w:color w:val="000000"/>
          <w:sz w:val="36"/>
        </w:rPr>
        <w:lastRenderedPageBreak/>
        <w:t>How to Succeed in PSY 340: Advice from Dr. Meyers</w:t>
      </w:r>
    </w:p>
    <w:p w14:paraId="744912AB" w14:textId="77777777" w:rsidR="00187EF4" w:rsidRPr="00CA73CF" w:rsidRDefault="00187EF4" w:rsidP="00187EF4">
      <w:pPr>
        <w:spacing w:before="100" w:beforeAutospacing="1" w:after="100" w:afterAutospacing="1"/>
        <w:rPr>
          <w:rFonts w:ascii="Times" w:hAnsi="Times"/>
          <w:color w:val="000000"/>
          <w:sz w:val="26"/>
        </w:rPr>
      </w:pPr>
      <w:r w:rsidRPr="00CA73CF">
        <w:rPr>
          <w:rFonts w:ascii="Times" w:hAnsi="Times"/>
          <w:color w:val="000000"/>
          <w:sz w:val="26"/>
        </w:rPr>
        <w:t xml:space="preserve">I know that statistics is a class that many students enter with apprehension (among other feelings). I assume that you are all capable of mastering the material in this class, and I will do my best to help you succeed in doing so. However, learning statistics requires your active participation in the process. I am your teacher, but </w:t>
      </w:r>
      <w:r w:rsidRPr="00CA73CF">
        <w:rPr>
          <w:rFonts w:ascii="Times" w:hAnsi="Times"/>
          <w:b/>
          <w:color w:val="000000"/>
          <w:sz w:val="26"/>
        </w:rPr>
        <w:t>I can’t learn the material for you</w:t>
      </w:r>
      <w:r w:rsidRPr="00CA73CF">
        <w:rPr>
          <w:rFonts w:ascii="Times" w:hAnsi="Times"/>
          <w:color w:val="000000"/>
          <w:sz w:val="26"/>
        </w:rPr>
        <w:t>! If at any point in the semester you find that you are struggling with this class, please come and talk to me (the sooner the better). Meanwhile, here are some things you should plan on doing in order to increase your chances of success:</w:t>
      </w:r>
    </w:p>
    <w:p w14:paraId="325E296D" w14:textId="77777777" w:rsidR="00187EF4" w:rsidRPr="00CA73CF" w:rsidRDefault="00187EF4" w:rsidP="00187EF4">
      <w:pPr>
        <w:spacing w:before="100" w:beforeAutospacing="1" w:after="100" w:afterAutospacing="1"/>
        <w:rPr>
          <w:rFonts w:ascii="Times" w:hAnsi="Times"/>
          <w:color w:val="000000"/>
          <w:sz w:val="26"/>
        </w:rPr>
      </w:pPr>
      <w:r w:rsidRPr="00CA73CF">
        <w:rPr>
          <w:rFonts w:ascii="Times" w:hAnsi="Times"/>
          <w:color w:val="000000"/>
          <w:sz w:val="26"/>
        </w:rPr>
        <w:t xml:space="preserve">1. </w:t>
      </w:r>
      <w:r w:rsidRPr="00CA73CF">
        <w:rPr>
          <w:rFonts w:ascii="Times" w:hAnsi="Times"/>
          <w:b/>
          <w:color w:val="000000"/>
          <w:sz w:val="26"/>
        </w:rPr>
        <w:t>Don’t be avoidant</w:t>
      </w:r>
      <w:r w:rsidRPr="00CA73CF">
        <w:rPr>
          <w:rFonts w:ascii="Times" w:hAnsi="Times"/>
          <w:color w:val="000000"/>
          <w:sz w:val="26"/>
        </w:rPr>
        <w:t>! If you find statistics aversive (especially if you are easily bored, or if you are uncomfortable with math or symbolic expressions), you may be tempted to avoid it (by procrastinating on out of class reading and homework assignments, missing class, or simply tuning out during class). Don’t let this happen – it is a slippery slope! The more you avoid it, the more aversive it will become, and the more you will want to avoid it.</w:t>
      </w:r>
    </w:p>
    <w:p w14:paraId="61680573" w14:textId="77777777" w:rsidR="00187EF4" w:rsidRPr="00CA73CF" w:rsidRDefault="00187EF4" w:rsidP="00187EF4">
      <w:pPr>
        <w:spacing w:before="100" w:beforeAutospacing="1" w:after="100" w:afterAutospacing="1"/>
        <w:ind w:left="720"/>
        <w:rPr>
          <w:rFonts w:ascii="Times" w:hAnsi="Times"/>
          <w:color w:val="000000"/>
          <w:sz w:val="26"/>
        </w:rPr>
      </w:pPr>
      <w:r w:rsidRPr="00CA73CF">
        <w:rPr>
          <w:rFonts w:ascii="Times" w:hAnsi="Times"/>
          <w:color w:val="000000"/>
          <w:sz w:val="26"/>
        </w:rPr>
        <w:t xml:space="preserve">1a. </w:t>
      </w:r>
      <w:r w:rsidRPr="00CA73CF">
        <w:rPr>
          <w:rFonts w:ascii="Times" w:hAnsi="Times"/>
          <w:b/>
          <w:color w:val="000000"/>
          <w:sz w:val="26"/>
        </w:rPr>
        <w:t>Complete all of the assigned readings</w:t>
      </w:r>
      <w:r w:rsidRPr="00CA73CF">
        <w:rPr>
          <w:rFonts w:ascii="Times" w:hAnsi="Times"/>
          <w:color w:val="000000"/>
          <w:sz w:val="26"/>
        </w:rPr>
        <w:t>. This isn’t fun, but spending the time and effort will pay off in terms of your comprehension and performance. Since (let’s face it) the reading is not particularly entertaining, I recommend that you come up with ways to reinforce yourself for reading (for example, plan short breaks to do something fun or relaxing to reward yourself after you finish reading a section of the text).</w:t>
      </w:r>
    </w:p>
    <w:p w14:paraId="6EA5F839" w14:textId="77777777" w:rsidR="00187EF4" w:rsidRPr="00CA73CF" w:rsidRDefault="00187EF4" w:rsidP="00187EF4">
      <w:pPr>
        <w:spacing w:before="100" w:beforeAutospacing="1" w:after="100" w:afterAutospacing="1"/>
        <w:ind w:left="720"/>
        <w:rPr>
          <w:rFonts w:ascii="Times" w:hAnsi="Times"/>
          <w:color w:val="000000"/>
          <w:sz w:val="26"/>
        </w:rPr>
      </w:pPr>
      <w:r w:rsidRPr="00CA73CF">
        <w:rPr>
          <w:rFonts w:ascii="Times" w:hAnsi="Times"/>
          <w:color w:val="000000"/>
          <w:sz w:val="26"/>
        </w:rPr>
        <w:t xml:space="preserve">1b. </w:t>
      </w:r>
      <w:r w:rsidRPr="00CA73CF">
        <w:rPr>
          <w:rFonts w:ascii="Times" w:hAnsi="Times"/>
          <w:b/>
          <w:color w:val="000000"/>
          <w:sz w:val="26"/>
        </w:rPr>
        <w:t>Come to class</w:t>
      </w:r>
      <w:r w:rsidRPr="00CA73CF">
        <w:rPr>
          <w:rFonts w:ascii="Times" w:hAnsi="Times"/>
          <w:color w:val="000000"/>
          <w:sz w:val="26"/>
        </w:rPr>
        <w:t xml:space="preserve">. A small number of you are probably capable of teaching yourselves statistics simply by reading the textbook and doing the homework. If you are one of these students, and you don’t want to come to class, you should choose a different section of 340. In my section, I expect students who are on top of the material to come to class and take part in the collaborative learning process. You will find that your own understanding of concepts and ability to apply the skills are strengthened when you explain the material to others (this is one of the reasons that I like to teach statistics – to keep my own knowledge of this material fresh). </w:t>
      </w:r>
      <w:r w:rsidRPr="00CC11E0">
        <w:rPr>
          <w:rFonts w:ascii="Times" w:hAnsi="Times"/>
          <w:b/>
          <w:color w:val="000000"/>
          <w:sz w:val="26"/>
        </w:rPr>
        <w:t>It is virtually impossible to earn a grade higher than C if you do not come to class.</w:t>
      </w:r>
      <w:r w:rsidRPr="00CA73CF">
        <w:rPr>
          <w:rFonts w:ascii="Times" w:hAnsi="Times"/>
          <w:color w:val="000000"/>
          <w:sz w:val="26"/>
        </w:rPr>
        <w:t xml:space="preserve"> On the other hand, in-class activities are completed collaboratively, and will generally be graded more leniently than homework assignments and exams. Thus if you are struggling in this class, then </w:t>
      </w:r>
      <w:r w:rsidRPr="00CC11E0">
        <w:rPr>
          <w:rFonts w:ascii="Times" w:hAnsi="Times"/>
          <w:b/>
          <w:color w:val="000000"/>
          <w:sz w:val="26"/>
        </w:rPr>
        <w:t>attending regularly and participating actively will directly help your grade</w:t>
      </w:r>
      <w:r w:rsidRPr="00CA73CF">
        <w:rPr>
          <w:rFonts w:ascii="Times" w:hAnsi="Times"/>
          <w:color w:val="000000"/>
          <w:sz w:val="26"/>
        </w:rPr>
        <w:t>.</w:t>
      </w:r>
    </w:p>
    <w:p w14:paraId="70308EAD" w14:textId="77777777" w:rsidR="00187EF4" w:rsidRPr="00CA73CF" w:rsidRDefault="00187EF4" w:rsidP="00187EF4">
      <w:pPr>
        <w:spacing w:before="100" w:beforeAutospacing="1" w:after="100" w:afterAutospacing="1"/>
        <w:ind w:left="720"/>
        <w:rPr>
          <w:rFonts w:ascii="Times" w:hAnsi="Times"/>
          <w:color w:val="000000"/>
          <w:sz w:val="26"/>
        </w:rPr>
      </w:pPr>
      <w:r w:rsidRPr="00CA73CF">
        <w:rPr>
          <w:rFonts w:ascii="Times" w:hAnsi="Times"/>
          <w:color w:val="000000"/>
          <w:sz w:val="26"/>
        </w:rPr>
        <w:t xml:space="preserve">1c. </w:t>
      </w:r>
      <w:r w:rsidRPr="00CA73CF">
        <w:rPr>
          <w:rFonts w:ascii="Times" w:hAnsi="Times"/>
          <w:b/>
          <w:color w:val="000000"/>
          <w:sz w:val="26"/>
        </w:rPr>
        <w:t>Complete all parts of all of the homework assignments</w:t>
      </w:r>
      <w:r w:rsidRPr="00CA73CF">
        <w:rPr>
          <w:rFonts w:ascii="Times" w:hAnsi="Times"/>
          <w:color w:val="000000"/>
          <w:sz w:val="26"/>
        </w:rPr>
        <w:t xml:space="preserve">. If you do not complete all of the parts of all of the questions, you will lose points. If you miss homework assignments or turn them in late, you will lose points. Plan your schedule in a way that allows you to get all of your work done on time. </w:t>
      </w:r>
    </w:p>
    <w:p w14:paraId="11DE7950" w14:textId="77777777" w:rsidR="00187EF4" w:rsidRPr="00CA73CF" w:rsidRDefault="00187EF4" w:rsidP="00187EF4">
      <w:pPr>
        <w:spacing w:before="100" w:beforeAutospacing="1" w:after="100" w:afterAutospacing="1"/>
        <w:ind w:left="720"/>
        <w:rPr>
          <w:rFonts w:ascii="Times" w:hAnsi="Times"/>
          <w:color w:val="000000"/>
          <w:sz w:val="26"/>
        </w:rPr>
      </w:pPr>
      <w:r w:rsidRPr="00CA73CF">
        <w:rPr>
          <w:rFonts w:ascii="Times" w:hAnsi="Times"/>
          <w:color w:val="000000"/>
          <w:sz w:val="26"/>
        </w:rPr>
        <w:t xml:space="preserve">1d. </w:t>
      </w:r>
      <w:r w:rsidRPr="00CA73CF">
        <w:rPr>
          <w:rFonts w:ascii="Times" w:hAnsi="Times"/>
          <w:b/>
          <w:color w:val="000000"/>
          <w:sz w:val="26"/>
        </w:rPr>
        <w:t>Answer questions in class</w:t>
      </w:r>
      <w:r w:rsidRPr="00CA73CF">
        <w:rPr>
          <w:rFonts w:ascii="Times" w:hAnsi="Times"/>
          <w:color w:val="000000"/>
          <w:sz w:val="26"/>
        </w:rPr>
        <w:t>. I tend to use a Socratic style in my teaching. If you think you know the answer to a question (even if you may be wrong), give it a try. You will probably remember the correct answer better if you give an answer (even if you are wrong), and there is no penalty for guessing incorrectly.</w:t>
      </w:r>
    </w:p>
    <w:p w14:paraId="1EE0AC49" w14:textId="5B872D14" w:rsidR="00187EF4" w:rsidRPr="00CA73CF" w:rsidRDefault="00187EF4" w:rsidP="00187EF4">
      <w:pPr>
        <w:spacing w:before="100" w:beforeAutospacing="1" w:after="100" w:afterAutospacing="1"/>
        <w:ind w:left="720"/>
        <w:rPr>
          <w:rFonts w:ascii="Times" w:hAnsi="Times"/>
          <w:color w:val="000000"/>
          <w:sz w:val="26"/>
        </w:rPr>
      </w:pPr>
      <w:r w:rsidRPr="00CA73CF">
        <w:rPr>
          <w:rFonts w:ascii="Times" w:hAnsi="Times"/>
          <w:color w:val="000000"/>
          <w:sz w:val="26"/>
        </w:rPr>
        <w:lastRenderedPageBreak/>
        <w:t xml:space="preserve">1e. </w:t>
      </w:r>
      <w:r w:rsidRPr="00CA73CF">
        <w:rPr>
          <w:rFonts w:ascii="Times" w:hAnsi="Times"/>
          <w:b/>
          <w:color w:val="000000"/>
          <w:sz w:val="26"/>
        </w:rPr>
        <w:t>No internet browsing, texting, or emailing during class!</w:t>
      </w:r>
      <w:r w:rsidR="00232785">
        <w:rPr>
          <w:rFonts w:ascii="Times" w:hAnsi="Times"/>
          <w:color w:val="000000"/>
          <w:sz w:val="26"/>
        </w:rPr>
        <w:t xml:space="preserve"> </w:t>
      </w:r>
      <w:r w:rsidR="003D27F5">
        <w:rPr>
          <w:rFonts w:ascii="Times" w:hAnsi="Times"/>
          <w:color w:val="000000"/>
          <w:sz w:val="26"/>
        </w:rPr>
        <w:t>When you come to</w:t>
      </w:r>
      <w:r w:rsidRPr="00CA73CF">
        <w:rPr>
          <w:rFonts w:ascii="Times" w:hAnsi="Times"/>
          <w:color w:val="000000"/>
          <w:sz w:val="26"/>
        </w:rPr>
        <w:t xml:space="preserve"> class, don’t waste your time once you are here. I interpret this as avoidant behavior and will point it out if I see it happening.</w:t>
      </w:r>
    </w:p>
    <w:p w14:paraId="2C3E252B" w14:textId="77777777" w:rsidR="00187EF4" w:rsidRPr="00CA73CF" w:rsidRDefault="00187EF4" w:rsidP="00187EF4">
      <w:pPr>
        <w:spacing w:before="100" w:beforeAutospacing="1" w:after="100" w:afterAutospacing="1"/>
        <w:rPr>
          <w:rFonts w:ascii="Times" w:hAnsi="Times"/>
          <w:color w:val="000000"/>
          <w:sz w:val="26"/>
        </w:rPr>
      </w:pPr>
      <w:r w:rsidRPr="00CC11E0">
        <w:rPr>
          <w:rFonts w:ascii="Times" w:hAnsi="Times"/>
          <w:color w:val="000000"/>
          <w:sz w:val="26"/>
        </w:rPr>
        <w:t>2.</w:t>
      </w:r>
      <w:r w:rsidRPr="00CA73CF">
        <w:rPr>
          <w:rFonts w:ascii="Times" w:hAnsi="Times"/>
          <w:color w:val="000000"/>
          <w:sz w:val="26"/>
        </w:rPr>
        <w:t xml:space="preserve"> </w:t>
      </w:r>
      <w:r w:rsidRPr="00CA73CF">
        <w:rPr>
          <w:rFonts w:ascii="Times" w:hAnsi="Times"/>
          <w:b/>
          <w:color w:val="000000"/>
          <w:sz w:val="26"/>
        </w:rPr>
        <w:t>Self-monitor</w:t>
      </w:r>
      <w:r w:rsidRPr="00CA73CF">
        <w:rPr>
          <w:rFonts w:ascii="Times" w:hAnsi="Times"/>
          <w:color w:val="000000"/>
          <w:sz w:val="26"/>
        </w:rPr>
        <w:t xml:space="preserve"> </w:t>
      </w:r>
      <w:r w:rsidRPr="00CA73CF">
        <w:rPr>
          <w:rFonts w:ascii="Times" w:hAnsi="Times"/>
          <w:b/>
          <w:color w:val="000000"/>
          <w:sz w:val="26"/>
        </w:rPr>
        <w:t>your own learning and understanding</w:t>
      </w:r>
      <w:r w:rsidRPr="00CA73CF">
        <w:rPr>
          <w:rFonts w:ascii="Times" w:hAnsi="Times"/>
          <w:color w:val="000000"/>
          <w:sz w:val="26"/>
        </w:rPr>
        <w:t>. Much of the material presented in this class (especially in the first several weeks) will have a familiar ring to you. We will be reviewing concepts that were presented in 138, research methods, and mathematics classes. However, we will be moving into more complex material as well. The point at which the material becomes unfamiliar or challenging will be different for each student. Learn to recognize what you know and what you don’t so that you can pay more attention, ask questions, or go back over material that you don’t fully understand.</w:t>
      </w:r>
    </w:p>
    <w:p w14:paraId="6724A262" w14:textId="77777777" w:rsidR="00187EF4" w:rsidRPr="00CA73CF" w:rsidRDefault="00187EF4" w:rsidP="00187EF4">
      <w:pPr>
        <w:spacing w:before="100" w:beforeAutospacing="1" w:after="100" w:afterAutospacing="1"/>
        <w:ind w:left="720"/>
        <w:rPr>
          <w:rFonts w:ascii="Times" w:hAnsi="Times"/>
          <w:color w:val="000000"/>
          <w:sz w:val="26"/>
        </w:rPr>
      </w:pPr>
      <w:r w:rsidRPr="00CA73CF">
        <w:rPr>
          <w:rFonts w:ascii="Times" w:hAnsi="Times"/>
          <w:color w:val="000000"/>
          <w:sz w:val="26"/>
        </w:rPr>
        <w:t xml:space="preserve">2a. </w:t>
      </w:r>
      <w:r w:rsidRPr="00CA73CF">
        <w:rPr>
          <w:rFonts w:ascii="Times" w:hAnsi="Times"/>
          <w:b/>
          <w:color w:val="000000"/>
          <w:sz w:val="26"/>
        </w:rPr>
        <w:t>Check your understanding as you read</w:t>
      </w:r>
      <w:r w:rsidRPr="00CA73CF">
        <w:rPr>
          <w:rFonts w:ascii="Times" w:hAnsi="Times"/>
          <w:color w:val="000000"/>
          <w:sz w:val="26"/>
        </w:rPr>
        <w:t>. If something doesn’t make sense to you, go back and re-read or make a note to ask about it in class.</w:t>
      </w:r>
    </w:p>
    <w:p w14:paraId="0376798C" w14:textId="77777777" w:rsidR="00187EF4" w:rsidRPr="00CA73CF" w:rsidRDefault="00187EF4" w:rsidP="00187EF4">
      <w:pPr>
        <w:spacing w:before="100" w:beforeAutospacing="1" w:after="100" w:afterAutospacing="1"/>
        <w:ind w:left="720"/>
        <w:rPr>
          <w:rFonts w:ascii="Times" w:hAnsi="Times"/>
          <w:color w:val="000000"/>
          <w:sz w:val="26"/>
        </w:rPr>
      </w:pPr>
      <w:proofErr w:type="gramStart"/>
      <w:r w:rsidRPr="00CA73CF">
        <w:rPr>
          <w:rFonts w:ascii="Times" w:hAnsi="Times"/>
          <w:color w:val="000000"/>
          <w:sz w:val="26"/>
        </w:rPr>
        <w:t xml:space="preserve">2b. </w:t>
      </w:r>
      <w:r w:rsidRPr="00CA73CF">
        <w:rPr>
          <w:rFonts w:ascii="Times" w:hAnsi="Times"/>
          <w:b/>
          <w:color w:val="000000"/>
          <w:sz w:val="26"/>
        </w:rPr>
        <w:t>Ask questions</w:t>
      </w:r>
      <w:r w:rsidRPr="00CA73CF">
        <w:rPr>
          <w:rFonts w:ascii="Times" w:hAnsi="Times"/>
          <w:color w:val="000000"/>
          <w:sz w:val="26"/>
        </w:rPr>
        <w:t>.</w:t>
      </w:r>
      <w:proofErr w:type="gramEnd"/>
      <w:r w:rsidRPr="00CA73CF">
        <w:rPr>
          <w:rFonts w:ascii="Times" w:hAnsi="Times"/>
          <w:color w:val="000000"/>
          <w:sz w:val="26"/>
        </w:rPr>
        <w:t xml:space="preserve"> If something is unclear to you, you can bet that it is unclear to someone else in class too. If no one asks me about it, I won’t know that people are confused. I will usually start each class asking if anyone has questions, and I welcome questions throughout class as well.</w:t>
      </w:r>
      <w:r w:rsidRPr="00CA73CF">
        <w:rPr>
          <w:sz w:val="32"/>
        </w:rPr>
        <w:t xml:space="preserve"> </w:t>
      </w:r>
      <w:r w:rsidRPr="00CA73CF">
        <w:rPr>
          <w:rFonts w:ascii="Times" w:hAnsi="Times"/>
          <w:color w:val="000000"/>
          <w:sz w:val="26"/>
        </w:rPr>
        <w:t>By asking questions, you are helping yourself and your classmates to be more successful students, and you are helping me to be a better teacher.</w:t>
      </w:r>
    </w:p>
    <w:p w14:paraId="7321B192" w14:textId="77777777" w:rsidR="00187EF4" w:rsidRPr="00CA73CF" w:rsidRDefault="00187EF4" w:rsidP="00187EF4">
      <w:pPr>
        <w:spacing w:before="100" w:beforeAutospacing="1" w:after="100" w:afterAutospacing="1"/>
        <w:ind w:left="720"/>
        <w:rPr>
          <w:rFonts w:ascii="Times" w:hAnsi="Times"/>
          <w:color w:val="000000"/>
          <w:sz w:val="26"/>
        </w:rPr>
      </w:pPr>
      <w:r w:rsidRPr="00CA73CF">
        <w:rPr>
          <w:rFonts w:ascii="Times" w:hAnsi="Times"/>
          <w:color w:val="000000"/>
          <w:sz w:val="26"/>
        </w:rPr>
        <w:t xml:space="preserve">2c. </w:t>
      </w:r>
      <w:r w:rsidRPr="00CA73CF">
        <w:rPr>
          <w:rFonts w:ascii="Times" w:hAnsi="Times"/>
          <w:b/>
          <w:color w:val="000000"/>
          <w:sz w:val="26"/>
        </w:rPr>
        <w:t>Take notes</w:t>
      </w:r>
      <w:r w:rsidRPr="00CA73CF">
        <w:rPr>
          <w:rFonts w:ascii="Times" w:hAnsi="Times"/>
          <w:color w:val="000000"/>
          <w:sz w:val="26"/>
        </w:rPr>
        <w:t xml:space="preserve">. Although you can read along with the power point, you should not do this passively. Taking notes </w:t>
      </w:r>
      <w:r w:rsidRPr="00CA73CF">
        <w:rPr>
          <w:rFonts w:ascii="Times" w:hAnsi="Times"/>
          <w:b/>
          <w:color w:val="000000"/>
          <w:sz w:val="26"/>
        </w:rPr>
        <w:t>during lecture</w:t>
      </w:r>
      <w:r w:rsidRPr="00CA73CF">
        <w:rPr>
          <w:rFonts w:ascii="Times" w:hAnsi="Times"/>
          <w:color w:val="000000"/>
          <w:sz w:val="26"/>
        </w:rPr>
        <w:t xml:space="preserve">, </w:t>
      </w:r>
      <w:r w:rsidRPr="00CA73CF">
        <w:rPr>
          <w:rFonts w:ascii="Times" w:hAnsi="Times"/>
          <w:b/>
          <w:color w:val="000000"/>
          <w:sz w:val="26"/>
        </w:rPr>
        <w:t>as you read</w:t>
      </w:r>
      <w:r w:rsidRPr="00CA73CF">
        <w:rPr>
          <w:rFonts w:ascii="Times" w:hAnsi="Times"/>
          <w:color w:val="000000"/>
          <w:sz w:val="26"/>
        </w:rPr>
        <w:t xml:space="preserve">, and </w:t>
      </w:r>
      <w:r w:rsidRPr="00CA73CF">
        <w:rPr>
          <w:rFonts w:ascii="Times" w:hAnsi="Times"/>
          <w:b/>
          <w:color w:val="000000"/>
          <w:sz w:val="26"/>
        </w:rPr>
        <w:t>as you study</w:t>
      </w:r>
      <w:r w:rsidRPr="00CA73CF">
        <w:rPr>
          <w:rFonts w:ascii="Times" w:hAnsi="Times"/>
          <w:color w:val="000000"/>
          <w:sz w:val="26"/>
        </w:rPr>
        <w:t xml:space="preserve"> for exams will help you self-monitor your own understanding.</w:t>
      </w:r>
    </w:p>
    <w:p w14:paraId="6EA61357" w14:textId="77777777" w:rsidR="00187EF4" w:rsidRPr="00CA73CF" w:rsidRDefault="00187EF4" w:rsidP="00187EF4">
      <w:pPr>
        <w:spacing w:before="100" w:beforeAutospacing="1" w:after="100" w:afterAutospacing="1"/>
        <w:ind w:left="720"/>
        <w:rPr>
          <w:rFonts w:ascii="Times" w:hAnsi="Times"/>
          <w:color w:val="000000"/>
          <w:sz w:val="26"/>
        </w:rPr>
      </w:pPr>
      <w:r w:rsidRPr="00CA73CF">
        <w:rPr>
          <w:rFonts w:ascii="Times" w:hAnsi="Times"/>
          <w:color w:val="000000"/>
          <w:sz w:val="26"/>
        </w:rPr>
        <w:t xml:space="preserve">2d. </w:t>
      </w:r>
      <w:r w:rsidRPr="000879DA">
        <w:rPr>
          <w:rFonts w:ascii="Times" w:hAnsi="Times"/>
          <w:b/>
          <w:color w:val="000000"/>
          <w:sz w:val="26"/>
        </w:rPr>
        <w:t xml:space="preserve">Give </w:t>
      </w:r>
      <w:proofErr w:type="gramStart"/>
      <w:r w:rsidRPr="000879DA">
        <w:rPr>
          <w:rFonts w:ascii="Times" w:hAnsi="Times"/>
          <w:b/>
          <w:color w:val="000000"/>
          <w:sz w:val="26"/>
        </w:rPr>
        <w:t>yourself</w:t>
      </w:r>
      <w:proofErr w:type="gramEnd"/>
      <w:r w:rsidRPr="000879DA">
        <w:rPr>
          <w:rFonts w:ascii="Times" w:hAnsi="Times"/>
          <w:b/>
          <w:color w:val="000000"/>
          <w:sz w:val="26"/>
        </w:rPr>
        <w:t xml:space="preserve"> sufficient time</w:t>
      </w:r>
      <w:r w:rsidRPr="00CA73CF">
        <w:rPr>
          <w:rFonts w:ascii="Times" w:hAnsi="Times"/>
          <w:color w:val="000000"/>
          <w:sz w:val="26"/>
        </w:rPr>
        <w:t xml:space="preserve"> to complete readings and assignments. To do this, you will need to be able to estimate how long it will take you to read and understand the assigned portions of the textbook, or to complete the assigned homework problems.</w:t>
      </w:r>
    </w:p>
    <w:p w14:paraId="7440E09F" w14:textId="24FC890B" w:rsidR="00187EF4" w:rsidRPr="00CA73CF" w:rsidRDefault="00187EF4" w:rsidP="00187EF4">
      <w:pPr>
        <w:spacing w:before="100" w:beforeAutospacing="1" w:after="100" w:afterAutospacing="1"/>
        <w:rPr>
          <w:rFonts w:ascii="Times" w:hAnsi="Times"/>
          <w:color w:val="000000"/>
          <w:sz w:val="26"/>
        </w:rPr>
      </w:pPr>
      <w:r w:rsidRPr="00CC11E0">
        <w:rPr>
          <w:rFonts w:ascii="Times" w:hAnsi="Times"/>
          <w:color w:val="000000"/>
          <w:sz w:val="26"/>
        </w:rPr>
        <w:t>3.</w:t>
      </w:r>
      <w:r w:rsidRPr="00CA73CF">
        <w:rPr>
          <w:rFonts w:ascii="Times" w:hAnsi="Times"/>
          <w:b/>
          <w:color w:val="000000"/>
          <w:sz w:val="26"/>
        </w:rPr>
        <w:t xml:space="preserve"> Buy </w:t>
      </w:r>
      <w:r w:rsidR="00BD00F1">
        <w:rPr>
          <w:rFonts w:ascii="Times" w:hAnsi="Times"/>
          <w:b/>
          <w:color w:val="000000"/>
          <w:sz w:val="26"/>
        </w:rPr>
        <w:t xml:space="preserve">(or rent) </w:t>
      </w:r>
      <w:r w:rsidRPr="00CA73CF">
        <w:rPr>
          <w:rFonts w:ascii="Times" w:hAnsi="Times"/>
          <w:b/>
          <w:color w:val="000000"/>
          <w:sz w:val="26"/>
        </w:rPr>
        <w:t>the textbook.</w:t>
      </w:r>
      <w:r w:rsidRPr="00CA73CF">
        <w:rPr>
          <w:rFonts w:ascii="Times" w:hAnsi="Times"/>
          <w:color w:val="000000"/>
          <w:sz w:val="26"/>
        </w:rPr>
        <w:t xml:space="preserve">  It is required. You will need to have it in order to prepare for lecture and to access homework problems. Once you have </w:t>
      </w:r>
      <w:r w:rsidR="00BD00F1">
        <w:rPr>
          <w:rFonts w:ascii="Times" w:hAnsi="Times"/>
          <w:color w:val="000000"/>
          <w:sz w:val="26"/>
        </w:rPr>
        <w:t>paid for</w:t>
      </w:r>
      <w:r w:rsidRPr="00CA73CF">
        <w:rPr>
          <w:rFonts w:ascii="Times" w:hAnsi="Times"/>
          <w:color w:val="000000"/>
          <w:sz w:val="26"/>
        </w:rPr>
        <w:t xml:space="preserve"> it, use it! Read it and bring it with you to class.</w:t>
      </w:r>
    </w:p>
    <w:p w14:paraId="77F622E1" w14:textId="77777777" w:rsidR="00187EF4" w:rsidRPr="00CC11E0" w:rsidRDefault="00187EF4" w:rsidP="00187EF4">
      <w:pPr>
        <w:spacing w:before="100" w:beforeAutospacing="1" w:after="100" w:afterAutospacing="1"/>
        <w:rPr>
          <w:rFonts w:ascii="Times" w:hAnsi="Times"/>
          <w:color w:val="000000"/>
          <w:sz w:val="26"/>
        </w:rPr>
      </w:pPr>
      <w:r w:rsidRPr="00CA73CF">
        <w:rPr>
          <w:rFonts w:ascii="Times" w:hAnsi="Times"/>
          <w:color w:val="000000"/>
          <w:sz w:val="26"/>
        </w:rPr>
        <w:t xml:space="preserve">4. </w:t>
      </w:r>
      <w:r w:rsidRPr="00CA73CF">
        <w:rPr>
          <w:rFonts w:ascii="Times" w:hAnsi="Times"/>
          <w:b/>
          <w:color w:val="000000"/>
          <w:sz w:val="26"/>
        </w:rPr>
        <w:t>Remember that statistical knowledge and skills will benefit you</w:t>
      </w:r>
      <w:r w:rsidRPr="00CA73CF">
        <w:rPr>
          <w:rFonts w:ascii="Times" w:hAnsi="Times"/>
          <w:color w:val="000000"/>
          <w:sz w:val="26"/>
        </w:rPr>
        <w:t>. Statistics courses are required of psychology majors because statistical methods are fundamental tools in social science research. If you do not understand statistics, you really cannot understand psychological science. Moreover, the skills you learn in statistics classes can be applied in contexts outside of psychology (such as business, public policy, and other social sciences). When you graduate with a bachelor’s degree in psychology, statistics may be one of your most marketable skills. And if you plan to attend graduate school in psychology, you will probably be required to take additional statistics courses that will build upon the material covered in your undergraduate classes.</w:t>
      </w:r>
    </w:p>
    <w:p w14:paraId="38A4F9F7" w14:textId="77777777" w:rsidR="00187EF4" w:rsidRPr="00CA73CF" w:rsidRDefault="00187EF4" w:rsidP="00187EF4">
      <w:pPr>
        <w:spacing w:before="100" w:beforeAutospacing="1" w:after="100" w:afterAutospacing="1"/>
        <w:jc w:val="center"/>
        <w:rPr>
          <w:b/>
          <w:sz w:val="48"/>
        </w:rPr>
      </w:pPr>
      <w:r w:rsidRPr="00CA73CF">
        <w:rPr>
          <w:rFonts w:ascii="Times" w:hAnsi="Times"/>
          <w:b/>
          <w:color w:val="000000"/>
          <w:sz w:val="48"/>
        </w:rPr>
        <w:br w:type="page"/>
      </w:r>
      <w:r w:rsidRPr="00CA73CF">
        <w:rPr>
          <w:rFonts w:ascii="Times" w:hAnsi="Times"/>
          <w:b/>
          <w:color w:val="000000"/>
          <w:sz w:val="48"/>
        </w:rPr>
        <w:lastRenderedPageBreak/>
        <w:t>Psychology 340 Topics and Assignments</w:t>
      </w:r>
    </w:p>
    <w:p w14:paraId="2C1645AF" w14:textId="77777777" w:rsidR="00187EF4" w:rsidRDefault="00187EF4" w:rsidP="00187EF4">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1170"/>
        <w:gridCol w:w="4320"/>
        <w:gridCol w:w="1260"/>
        <w:gridCol w:w="1440"/>
      </w:tblGrid>
      <w:tr w:rsidR="00187EF4" w:rsidRPr="00356157" w14:paraId="0D771428" w14:textId="77777777" w:rsidTr="009E26AC">
        <w:tc>
          <w:tcPr>
            <w:tcW w:w="2088" w:type="dxa"/>
            <w:gridSpan w:val="2"/>
          </w:tcPr>
          <w:p w14:paraId="6D7C12F4" w14:textId="77777777" w:rsidR="00187EF4" w:rsidRPr="00356157" w:rsidRDefault="00187EF4" w:rsidP="00187EF4">
            <w:pPr>
              <w:jc w:val="center"/>
              <w:rPr>
                <w:b/>
                <w:sz w:val="32"/>
              </w:rPr>
            </w:pPr>
            <w:r w:rsidRPr="00356157">
              <w:rPr>
                <w:b/>
                <w:sz w:val="32"/>
              </w:rPr>
              <w:t>Class Dates</w:t>
            </w:r>
          </w:p>
        </w:tc>
        <w:tc>
          <w:tcPr>
            <w:tcW w:w="4320" w:type="dxa"/>
          </w:tcPr>
          <w:p w14:paraId="4BF00650" w14:textId="77777777" w:rsidR="00187EF4" w:rsidRPr="00356157" w:rsidRDefault="00187EF4" w:rsidP="00187EF4">
            <w:pPr>
              <w:jc w:val="center"/>
              <w:rPr>
                <w:b/>
                <w:sz w:val="32"/>
              </w:rPr>
            </w:pPr>
            <w:r w:rsidRPr="00356157">
              <w:rPr>
                <w:b/>
                <w:sz w:val="32"/>
              </w:rPr>
              <w:t>Tentative topic Calendar</w:t>
            </w:r>
          </w:p>
        </w:tc>
        <w:tc>
          <w:tcPr>
            <w:tcW w:w="1260" w:type="dxa"/>
          </w:tcPr>
          <w:p w14:paraId="522F05A6" w14:textId="77777777" w:rsidR="00187EF4" w:rsidRPr="00356157" w:rsidRDefault="00187EF4" w:rsidP="00187EF4">
            <w:pPr>
              <w:jc w:val="center"/>
              <w:rPr>
                <w:b/>
                <w:sz w:val="32"/>
              </w:rPr>
            </w:pPr>
            <w:r w:rsidRPr="00356157">
              <w:rPr>
                <w:b/>
                <w:sz w:val="32"/>
              </w:rPr>
              <w:t>Read</w:t>
            </w:r>
          </w:p>
        </w:tc>
        <w:tc>
          <w:tcPr>
            <w:tcW w:w="1440" w:type="dxa"/>
          </w:tcPr>
          <w:p w14:paraId="70F8A24B" w14:textId="77777777" w:rsidR="00187EF4" w:rsidRPr="00356157" w:rsidRDefault="00187EF4" w:rsidP="00187EF4">
            <w:pPr>
              <w:jc w:val="center"/>
              <w:rPr>
                <w:b/>
                <w:sz w:val="32"/>
              </w:rPr>
            </w:pPr>
            <w:r w:rsidRPr="00356157">
              <w:rPr>
                <w:b/>
                <w:sz w:val="32"/>
              </w:rPr>
              <w:t>HW</w:t>
            </w:r>
          </w:p>
        </w:tc>
      </w:tr>
      <w:tr w:rsidR="00187EF4" w:rsidRPr="00356157" w14:paraId="6DD49E61" w14:textId="77777777" w:rsidTr="009E26AC">
        <w:tc>
          <w:tcPr>
            <w:tcW w:w="918" w:type="dxa"/>
            <w:vMerge w:val="restart"/>
          </w:tcPr>
          <w:p w14:paraId="2C4CEE37" w14:textId="77777777" w:rsidR="00187EF4" w:rsidRPr="00CA73CF" w:rsidRDefault="00187EF4" w:rsidP="00187EF4">
            <w:pPr>
              <w:jc w:val="center"/>
            </w:pPr>
            <w:r w:rsidRPr="00CA73CF">
              <w:t>WK1</w:t>
            </w:r>
          </w:p>
        </w:tc>
        <w:tc>
          <w:tcPr>
            <w:tcW w:w="1170" w:type="dxa"/>
          </w:tcPr>
          <w:p w14:paraId="1E5B89DA" w14:textId="77777777" w:rsidR="00187EF4" w:rsidRPr="00CA73CF" w:rsidRDefault="00187EF4" w:rsidP="00766795">
            <w:r w:rsidRPr="00CA73CF">
              <w:t>Aug</w:t>
            </w:r>
            <w:r w:rsidR="00F064FB">
              <w:t xml:space="preserve"> 2</w:t>
            </w:r>
            <w:r w:rsidR="00766795">
              <w:t>0</w:t>
            </w:r>
          </w:p>
        </w:tc>
        <w:tc>
          <w:tcPr>
            <w:tcW w:w="4320" w:type="dxa"/>
          </w:tcPr>
          <w:p w14:paraId="38C429D1" w14:textId="77777777" w:rsidR="00187EF4" w:rsidRPr="00CA73CF" w:rsidRDefault="00187EF4" w:rsidP="00187EF4">
            <w:r w:rsidRPr="00CA73CF">
              <w:t>Introduction and syllabus review. Review of SPSS and Excel.</w:t>
            </w:r>
          </w:p>
        </w:tc>
        <w:tc>
          <w:tcPr>
            <w:tcW w:w="1260" w:type="dxa"/>
          </w:tcPr>
          <w:p w14:paraId="5885048D" w14:textId="77777777" w:rsidR="00187EF4" w:rsidRPr="00CA73CF" w:rsidRDefault="00187EF4" w:rsidP="00187EF4">
            <w:r w:rsidRPr="00CA73CF">
              <w:t>Syllabus</w:t>
            </w:r>
          </w:p>
        </w:tc>
        <w:tc>
          <w:tcPr>
            <w:tcW w:w="1440" w:type="dxa"/>
            <w:vMerge w:val="restart"/>
          </w:tcPr>
          <w:p w14:paraId="020C75F6" w14:textId="77777777" w:rsidR="00232785" w:rsidRDefault="00187EF4" w:rsidP="00187EF4">
            <w:r w:rsidRPr="00CA73CF">
              <w:t xml:space="preserve">HW1 </w:t>
            </w:r>
          </w:p>
          <w:p w14:paraId="3315FE96" w14:textId="77777777" w:rsidR="00187EF4" w:rsidRPr="00CA73CF" w:rsidRDefault="00187EF4" w:rsidP="00766795">
            <w:r w:rsidRPr="00CA73CF">
              <w:t>Due 8/2</w:t>
            </w:r>
            <w:r w:rsidR="00766795">
              <w:t>7</w:t>
            </w:r>
          </w:p>
        </w:tc>
      </w:tr>
      <w:tr w:rsidR="00187EF4" w:rsidRPr="00356157" w14:paraId="5CC7C688" w14:textId="77777777" w:rsidTr="009E26AC">
        <w:tc>
          <w:tcPr>
            <w:tcW w:w="918" w:type="dxa"/>
            <w:vMerge/>
          </w:tcPr>
          <w:p w14:paraId="10CCD093" w14:textId="77777777" w:rsidR="00187EF4" w:rsidRPr="00CA73CF" w:rsidRDefault="00187EF4" w:rsidP="00187EF4">
            <w:pPr>
              <w:jc w:val="center"/>
            </w:pPr>
          </w:p>
        </w:tc>
        <w:tc>
          <w:tcPr>
            <w:tcW w:w="1170" w:type="dxa"/>
          </w:tcPr>
          <w:p w14:paraId="1C6A4915" w14:textId="77777777" w:rsidR="00187EF4" w:rsidRPr="00CA73CF" w:rsidRDefault="00187EF4" w:rsidP="00766795">
            <w:r w:rsidRPr="00CA73CF">
              <w:t xml:space="preserve">Aug </w:t>
            </w:r>
            <w:r w:rsidR="00F064FB">
              <w:t>2</w:t>
            </w:r>
            <w:r w:rsidR="00766795">
              <w:t>2</w:t>
            </w:r>
          </w:p>
        </w:tc>
        <w:tc>
          <w:tcPr>
            <w:tcW w:w="4320" w:type="dxa"/>
          </w:tcPr>
          <w:p w14:paraId="34826E84" w14:textId="77777777" w:rsidR="00187EF4" w:rsidRPr="00CA73CF" w:rsidRDefault="00187EF4" w:rsidP="00187EF4">
            <w:r w:rsidRPr="00CA73CF">
              <w:t>Review of definitions &amp; frequency distributions</w:t>
            </w:r>
          </w:p>
        </w:tc>
        <w:tc>
          <w:tcPr>
            <w:tcW w:w="1260" w:type="dxa"/>
          </w:tcPr>
          <w:p w14:paraId="0AD68729" w14:textId="77777777" w:rsidR="00187EF4" w:rsidRPr="00CA73CF" w:rsidRDefault="00187EF4" w:rsidP="00187EF4">
            <w:r w:rsidRPr="00CA73CF">
              <w:t xml:space="preserve">CH 1 &amp; 2, </w:t>
            </w:r>
            <w:r w:rsidRPr="00356157">
              <w:rPr>
                <w:sz w:val="20"/>
              </w:rPr>
              <w:t>Appendix D</w:t>
            </w:r>
          </w:p>
        </w:tc>
        <w:tc>
          <w:tcPr>
            <w:tcW w:w="1440" w:type="dxa"/>
            <w:vMerge/>
          </w:tcPr>
          <w:p w14:paraId="630BF520" w14:textId="77777777" w:rsidR="00187EF4" w:rsidRPr="00CA73CF" w:rsidRDefault="00187EF4" w:rsidP="00187EF4"/>
        </w:tc>
      </w:tr>
      <w:tr w:rsidR="00187EF4" w:rsidRPr="00356157" w14:paraId="539B1A97" w14:textId="77777777" w:rsidTr="009E26AC">
        <w:tc>
          <w:tcPr>
            <w:tcW w:w="918" w:type="dxa"/>
            <w:vMerge w:val="restart"/>
          </w:tcPr>
          <w:p w14:paraId="77183D8C" w14:textId="77777777" w:rsidR="00187EF4" w:rsidRPr="00CA73CF" w:rsidRDefault="00187EF4" w:rsidP="00187EF4">
            <w:pPr>
              <w:jc w:val="center"/>
            </w:pPr>
            <w:r w:rsidRPr="00CA73CF">
              <w:t>WK2</w:t>
            </w:r>
          </w:p>
        </w:tc>
        <w:tc>
          <w:tcPr>
            <w:tcW w:w="1170" w:type="dxa"/>
          </w:tcPr>
          <w:p w14:paraId="77FE2482" w14:textId="77777777" w:rsidR="00187EF4" w:rsidRPr="00CA73CF" w:rsidRDefault="00187EF4" w:rsidP="00766795">
            <w:r w:rsidRPr="00CA73CF">
              <w:t>Aug 2</w:t>
            </w:r>
            <w:r w:rsidR="00766795">
              <w:t>7</w:t>
            </w:r>
          </w:p>
        </w:tc>
        <w:tc>
          <w:tcPr>
            <w:tcW w:w="4320" w:type="dxa"/>
          </w:tcPr>
          <w:p w14:paraId="6BCB8AC8" w14:textId="77777777" w:rsidR="00187EF4" w:rsidRPr="00CA73CF" w:rsidRDefault="00187EF4" w:rsidP="00187EF4">
            <w:r w:rsidRPr="00CA73CF">
              <w:t>Describing distributions: Center and Variability</w:t>
            </w:r>
          </w:p>
        </w:tc>
        <w:tc>
          <w:tcPr>
            <w:tcW w:w="1260" w:type="dxa"/>
          </w:tcPr>
          <w:p w14:paraId="7A9808B9" w14:textId="77777777" w:rsidR="00187EF4" w:rsidRPr="00CA73CF" w:rsidRDefault="00187EF4" w:rsidP="00187EF4">
            <w:r w:rsidRPr="00CA73CF">
              <w:t>CH 3 &amp; 4</w:t>
            </w:r>
          </w:p>
        </w:tc>
        <w:tc>
          <w:tcPr>
            <w:tcW w:w="1440" w:type="dxa"/>
            <w:vMerge w:val="restart"/>
          </w:tcPr>
          <w:p w14:paraId="35939AF7" w14:textId="77777777" w:rsidR="00187EF4" w:rsidRPr="00CA73CF" w:rsidRDefault="00187EF4" w:rsidP="00187EF4">
            <w:r w:rsidRPr="00CA73CF">
              <w:t>HW2</w:t>
            </w:r>
          </w:p>
          <w:p w14:paraId="7AACD603" w14:textId="77777777" w:rsidR="00187EF4" w:rsidRPr="00CA73CF" w:rsidRDefault="00187EF4" w:rsidP="00766795">
            <w:r w:rsidRPr="00CA73CF">
              <w:t xml:space="preserve">Due </w:t>
            </w:r>
            <w:r w:rsidR="00232785">
              <w:t>9/</w:t>
            </w:r>
            <w:r w:rsidR="00766795">
              <w:t>5</w:t>
            </w:r>
          </w:p>
        </w:tc>
      </w:tr>
      <w:tr w:rsidR="00187EF4" w:rsidRPr="00356157" w14:paraId="640FD8CA" w14:textId="77777777" w:rsidTr="009E26AC">
        <w:tc>
          <w:tcPr>
            <w:tcW w:w="918" w:type="dxa"/>
            <w:vMerge/>
          </w:tcPr>
          <w:p w14:paraId="0057E31C" w14:textId="77777777" w:rsidR="00187EF4" w:rsidRPr="00CA73CF" w:rsidRDefault="00187EF4" w:rsidP="00187EF4">
            <w:pPr>
              <w:jc w:val="center"/>
            </w:pPr>
          </w:p>
        </w:tc>
        <w:tc>
          <w:tcPr>
            <w:tcW w:w="1170" w:type="dxa"/>
          </w:tcPr>
          <w:p w14:paraId="46B04AE4" w14:textId="77777777" w:rsidR="00187EF4" w:rsidRPr="00CA73CF" w:rsidRDefault="00187EF4" w:rsidP="00766795">
            <w:r w:rsidRPr="00CA73CF">
              <w:t>Aug</w:t>
            </w:r>
            <w:r w:rsidR="00232785">
              <w:t xml:space="preserve"> </w:t>
            </w:r>
            <w:r w:rsidR="00766795">
              <w:t>29</w:t>
            </w:r>
          </w:p>
        </w:tc>
        <w:tc>
          <w:tcPr>
            <w:tcW w:w="4320" w:type="dxa"/>
          </w:tcPr>
          <w:p w14:paraId="515DDF82" w14:textId="7B09E638" w:rsidR="00187EF4" w:rsidRPr="00CA73CF" w:rsidRDefault="00D66ED4" w:rsidP="00D66ED4">
            <w:r>
              <w:t>Z-Scores</w:t>
            </w:r>
          </w:p>
        </w:tc>
        <w:tc>
          <w:tcPr>
            <w:tcW w:w="1260" w:type="dxa"/>
          </w:tcPr>
          <w:p w14:paraId="195461F5" w14:textId="77928180" w:rsidR="00187EF4" w:rsidRPr="00CA73CF" w:rsidRDefault="00187EF4" w:rsidP="00D66ED4">
            <w:r w:rsidRPr="00CA73CF">
              <w:t>CH 5</w:t>
            </w:r>
          </w:p>
        </w:tc>
        <w:tc>
          <w:tcPr>
            <w:tcW w:w="1440" w:type="dxa"/>
            <w:vMerge/>
          </w:tcPr>
          <w:p w14:paraId="553EC4C7" w14:textId="77777777" w:rsidR="00187EF4" w:rsidRPr="00CA73CF" w:rsidRDefault="00187EF4" w:rsidP="00187EF4"/>
        </w:tc>
      </w:tr>
      <w:tr w:rsidR="00D66ED4" w:rsidRPr="00356157" w14:paraId="4DC6C3B2" w14:textId="77777777" w:rsidTr="009E26AC">
        <w:tc>
          <w:tcPr>
            <w:tcW w:w="918" w:type="dxa"/>
            <w:vMerge w:val="restart"/>
          </w:tcPr>
          <w:p w14:paraId="634D1CA3" w14:textId="6B8860AC" w:rsidR="00D66ED4" w:rsidRPr="00CA73CF" w:rsidRDefault="00D66ED4" w:rsidP="00187EF4">
            <w:pPr>
              <w:jc w:val="center"/>
            </w:pPr>
            <w:r w:rsidRPr="00CA73CF">
              <w:t>WK3</w:t>
            </w:r>
          </w:p>
        </w:tc>
        <w:tc>
          <w:tcPr>
            <w:tcW w:w="1170" w:type="dxa"/>
          </w:tcPr>
          <w:p w14:paraId="20508676" w14:textId="75AE8A07" w:rsidR="00D66ED4" w:rsidRPr="00CA73CF" w:rsidRDefault="00D66ED4" w:rsidP="00766795">
            <w:r>
              <w:t>Sept 3</w:t>
            </w:r>
          </w:p>
        </w:tc>
        <w:tc>
          <w:tcPr>
            <w:tcW w:w="4320" w:type="dxa"/>
          </w:tcPr>
          <w:p w14:paraId="4C433043" w14:textId="45D1F8EA" w:rsidR="00D66ED4" w:rsidRPr="00CA73CF" w:rsidRDefault="00D66ED4" w:rsidP="00187EF4">
            <w:r>
              <w:t>Probability</w:t>
            </w:r>
          </w:p>
        </w:tc>
        <w:tc>
          <w:tcPr>
            <w:tcW w:w="1260" w:type="dxa"/>
          </w:tcPr>
          <w:p w14:paraId="489F5A8C" w14:textId="4A7EF992" w:rsidR="00D66ED4" w:rsidRPr="00CA73CF" w:rsidRDefault="00D66ED4" w:rsidP="00187EF4">
            <w:r>
              <w:t>CH 6</w:t>
            </w:r>
          </w:p>
        </w:tc>
        <w:tc>
          <w:tcPr>
            <w:tcW w:w="1440" w:type="dxa"/>
            <w:vMerge w:val="restart"/>
          </w:tcPr>
          <w:p w14:paraId="0F827CC7" w14:textId="77777777" w:rsidR="00D66ED4" w:rsidRPr="00CA73CF" w:rsidRDefault="00D66ED4" w:rsidP="00C117F7">
            <w:r w:rsidRPr="00CA73CF">
              <w:t>HW3</w:t>
            </w:r>
          </w:p>
          <w:p w14:paraId="24618F64" w14:textId="1BF98542" w:rsidR="00D66ED4" w:rsidRPr="00CA73CF" w:rsidRDefault="00D66ED4" w:rsidP="00766795">
            <w:r w:rsidRPr="00CA73CF">
              <w:t>Due 9/</w:t>
            </w:r>
            <w:r>
              <w:t>12</w:t>
            </w:r>
          </w:p>
        </w:tc>
      </w:tr>
      <w:tr w:rsidR="00D66ED4" w:rsidRPr="00356157" w14:paraId="3155605F" w14:textId="77777777" w:rsidTr="009E26AC">
        <w:tc>
          <w:tcPr>
            <w:tcW w:w="918" w:type="dxa"/>
            <w:vMerge/>
          </w:tcPr>
          <w:p w14:paraId="4333FC6E" w14:textId="77777777" w:rsidR="00D66ED4" w:rsidRPr="00356157" w:rsidRDefault="00D66ED4" w:rsidP="00187EF4">
            <w:pPr>
              <w:jc w:val="center"/>
              <w:rPr>
                <w:b/>
                <w:sz w:val="32"/>
              </w:rPr>
            </w:pPr>
          </w:p>
        </w:tc>
        <w:tc>
          <w:tcPr>
            <w:tcW w:w="1170" w:type="dxa"/>
          </w:tcPr>
          <w:p w14:paraId="3C67DBBB" w14:textId="77777777" w:rsidR="00D66ED4" w:rsidRPr="00CA73CF" w:rsidRDefault="00D66ED4" w:rsidP="00766795">
            <w:r w:rsidRPr="00CA73CF">
              <w:t xml:space="preserve">Sept </w:t>
            </w:r>
            <w:r>
              <w:t>5</w:t>
            </w:r>
          </w:p>
        </w:tc>
        <w:tc>
          <w:tcPr>
            <w:tcW w:w="4320" w:type="dxa"/>
          </w:tcPr>
          <w:p w14:paraId="7765719E" w14:textId="68A4EF01" w:rsidR="00D66ED4" w:rsidRPr="00CA73CF" w:rsidRDefault="00D66ED4" w:rsidP="00CF6504">
            <w:r w:rsidRPr="00CA73CF">
              <w:t>Distribution of Sample Means</w:t>
            </w:r>
            <w:r>
              <w:t xml:space="preserve"> &amp; The Central Limit Theorem</w:t>
            </w:r>
          </w:p>
        </w:tc>
        <w:tc>
          <w:tcPr>
            <w:tcW w:w="1260" w:type="dxa"/>
          </w:tcPr>
          <w:p w14:paraId="09C4AEB1" w14:textId="77777777" w:rsidR="00D66ED4" w:rsidRPr="00CA73CF" w:rsidRDefault="00D66ED4" w:rsidP="00187EF4">
            <w:r>
              <w:t>CH 7</w:t>
            </w:r>
          </w:p>
        </w:tc>
        <w:tc>
          <w:tcPr>
            <w:tcW w:w="1440" w:type="dxa"/>
            <w:vMerge/>
          </w:tcPr>
          <w:p w14:paraId="7C38FD2B" w14:textId="3BCBAB96" w:rsidR="00D66ED4" w:rsidRPr="00CA73CF" w:rsidRDefault="00D66ED4" w:rsidP="00766795"/>
        </w:tc>
      </w:tr>
      <w:tr w:rsidR="00D66ED4" w:rsidRPr="00356157" w14:paraId="06F92531" w14:textId="77777777" w:rsidTr="009E26AC">
        <w:tc>
          <w:tcPr>
            <w:tcW w:w="918" w:type="dxa"/>
            <w:vMerge w:val="restart"/>
          </w:tcPr>
          <w:p w14:paraId="335ED8D5" w14:textId="77777777" w:rsidR="00D66ED4" w:rsidRPr="00356157" w:rsidRDefault="00D66ED4" w:rsidP="00187EF4">
            <w:pPr>
              <w:jc w:val="center"/>
              <w:rPr>
                <w:b/>
                <w:sz w:val="32"/>
              </w:rPr>
            </w:pPr>
            <w:r w:rsidRPr="00CA73CF">
              <w:t>WK4</w:t>
            </w:r>
          </w:p>
        </w:tc>
        <w:tc>
          <w:tcPr>
            <w:tcW w:w="1170" w:type="dxa"/>
          </w:tcPr>
          <w:p w14:paraId="58B11F52" w14:textId="77777777" w:rsidR="00D66ED4" w:rsidRPr="00CA73CF" w:rsidRDefault="00D66ED4" w:rsidP="00766795">
            <w:r w:rsidRPr="00CA73CF">
              <w:t xml:space="preserve">Sept </w:t>
            </w:r>
            <w:r>
              <w:t>10</w:t>
            </w:r>
            <w:r w:rsidRPr="00CA73CF">
              <w:t xml:space="preserve"> </w:t>
            </w:r>
          </w:p>
        </w:tc>
        <w:tc>
          <w:tcPr>
            <w:tcW w:w="4320" w:type="dxa"/>
          </w:tcPr>
          <w:p w14:paraId="1E0B729E" w14:textId="77777777" w:rsidR="00D66ED4" w:rsidRPr="00356157" w:rsidRDefault="00D66ED4" w:rsidP="00232785">
            <w:pPr>
              <w:rPr>
                <w:b/>
              </w:rPr>
            </w:pPr>
            <w:r w:rsidRPr="00CA73CF">
              <w:t>Hypothesis Testing, Effect Sizes, and Power</w:t>
            </w:r>
            <w:r w:rsidRPr="00356157">
              <w:rPr>
                <w:b/>
              </w:rPr>
              <w:t xml:space="preserve"> </w:t>
            </w:r>
          </w:p>
        </w:tc>
        <w:tc>
          <w:tcPr>
            <w:tcW w:w="1260" w:type="dxa"/>
          </w:tcPr>
          <w:p w14:paraId="3838EB78" w14:textId="77777777" w:rsidR="00D66ED4" w:rsidRPr="00232785" w:rsidRDefault="00D66ED4" w:rsidP="00232785">
            <w:r w:rsidRPr="00232785">
              <w:t>CH 8</w:t>
            </w:r>
          </w:p>
        </w:tc>
        <w:tc>
          <w:tcPr>
            <w:tcW w:w="1440" w:type="dxa"/>
            <w:vMerge/>
          </w:tcPr>
          <w:p w14:paraId="7AAE2CC9" w14:textId="77777777" w:rsidR="00D66ED4" w:rsidRPr="00356157" w:rsidRDefault="00D66ED4" w:rsidP="00232785">
            <w:pPr>
              <w:rPr>
                <w:b/>
              </w:rPr>
            </w:pPr>
          </w:p>
        </w:tc>
      </w:tr>
      <w:tr w:rsidR="00232785" w:rsidRPr="00356157" w14:paraId="0BB72710" w14:textId="77777777" w:rsidTr="009E26AC">
        <w:tc>
          <w:tcPr>
            <w:tcW w:w="918" w:type="dxa"/>
            <w:vMerge/>
          </w:tcPr>
          <w:p w14:paraId="1F147A2E" w14:textId="77777777" w:rsidR="00232785" w:rsidRPr="00356157" w:rsidRDefault="00232785" w:rsidP="00187EF4">
            <w:pPr>
              <w:jc w:val="center"/>
              <w:rPr>
                <w:b/>
                <w:sz w:val="32"/>
              </w:rPr>
            </w:pPr>
          </w:p>
        </w:tc>
        <w:tc>
          <w:tcPr>
            <w:tcW w:w="1170" w:type="dxa"/>
          </w:tcPr>
          <w:p w14:paraId="6FA00515" w14:textId="77777777" w:rsidR="00232785" w:rsidRPr="00CA73CF" w:rsidRDefault="00232785" w:rsidP="00766795">
            <w:r w:rsidRPr="00CA73CF">
              <w:t xml:space="preserve">Sept </w:t>
            </w:r>
            <w:r>
              <w:t>1</w:t>
            </w:r>
            <w:r w:rsidR="00766795">
              <w:t>2</w:t>
            </w:r>
          </w:p>
        </w:tc>
        <w:tc>
          <w:tcPr>
            <w:tcW w:w="4320" w:type="dxa"/>
          </w:tcPr>
          <w:p w14:paraId="68EFF6AE" w14:textId="77777777" w:rsidR="00232785" w:rsidRPr="00CA73CF" w:rsidRDefault="00232785" w:rsidP="00187EF4">
            <w:r w:rsidRPr="00CA73CF">
              <w:t>Exam Review Day</w:t>
            </w:r>
          </w:p>
          <w:p w14:paraId="58D75B62" w14:textId="77777777" w:rsidR="00232785" w:rsidRPr="00CA73CF" w:rsidRDefault="00232785" w:rsidP="00187EF4"/>
        </w:tc>
        <w:tc>
          <w:tcPr>
            <w:tcW w:w="1260" w:type="dxa"/>
          </w:tcPr>
          <w:p w14:paraId="58D9A733" w14:textId="77777777" w:rsidR="00232785" w:rsidRPr="00CA73CF" w:rsidRDefault="00232785" w:rsidP="00187EF4">
            <w:r w:rsidRPr="00CA73CF">
              <w:t>CH 1-8</w:t>
            </w:r>
          </w:p>
        </w:tc>
        <w:tc>
          <w:tcPr>
            <w:tcW w:w="1440" w:type="dxa"/>
          </w:tcPr>
          <w:p w14:paraId="30F03F3F" w14:textId="77777777" w:rsidR="00232785" w:rsidRPr="00CA73CF" w:rsidRDefault="00232785" w:rsidP="00187EF4">
            <w:r w:rsidRPr="00CA73CF">
              <w:t>Study for Exam I</w:t>
            </w:r>
          </w:p>
        </w:tc>
      </w:tr>
      <w:tr w:rsidR="00232785" w:rsidRPr="00356157" w14:paraId="5E649FAD" w14:textId="77777777" w:rsidTr="009E26AC">
        <w:tc>
          <w:tcPr>
            <w:tcW w:w="918" w:type="dxa"/>
            <w:vMerge w:val="restart"/>
          </w:tcPr>
          <w:p w14:paraId="0C6235C1" w14:textId="77777777" w:rsidR="00232785" w:rsidRPr="00356157" w:rsidRDefault="00232785" w:rsidP="00187EF4">
            <w:pPr>
              <w:jc w:val="center"/>
              <w:rPr>
                <w:b/>
                <w:sz w:val="32"/>
              </w:rPr>
            </w:pPr>
            <w:r w:rsidRPr="00CA73CF">
              <w:t>WK5</w:t>
            </w:r>
          </w:p>
        </w:tc>
        <w:tc>
          <w:tcPr>
            <w:tcW w:w="1170" w:type="dxa"/>
          </w:tcPr>
          <w:p w14:paraId="2EB4F5A5" w14:textId="77777777" w:rsidR="00232785" w:rsidRPr="00CA73CF" w:rsidRDefault="00232785" w:rsidP="00766795">
            <w:r w:rsidRPr="00CA73CF">
              <w:t>Sept 1</w:t>
            </w:r>
            <w:r w:rsidR="00766795">
              <w:t>7</w:t>
            </w:r>
          </w:p>
        </w:tc>
        <w:tc>
          <w:tcPr>
            <w:tcW w:w="7020" w:type="dxa"/>
            <w:gridSpan w:val="3"/>
          </w:tcPr>
          <w:p w14:paraId="6F408E2F" w14:textId="77777777" w:rsidR="00232785" w:rsidRPr="00356157" w:rsidRDefault="00232785" w:rsidP="00187EF4">
            <w:pPr>
              <w:jc w:val="center"/>
              <w:rPr>
                <w:b/>
              </w:rPr>
            </w:pPr>
            <w:r w:rsidRPr="00356157">
              <w:rPr>
                <w:b/>
              </w:rPr>
              <w:t>EXAM I (Focus on building blocks of inferential statistics)</w:t>
            </w:r>
          </w:p>
          <w:p w14:paraId="1A9B99B6" w14:textId="77777777" w:rsidR="00232785" w:rsidRPr="00356157" w:rsidRDefault="00232785" w:rsidP="00187EF4">
            <w:pPr>
              <w:jc w:val="center"/>
              <w:rPr>
                <w:b/>
              </w:rPr>
            </w:pPr>
          </w:p>
        </w:tc>
      </w:tr>
      <w:tr w:rsidR="00232785" w:rsidRPr="00356157" w14:paraId="2DBA2FDB" w14:textId="77777777" w:rsidTr="009E26AC">
        <w:tc>
          <w:tcPr>
            <w:tcW w:w="918" w:type="dxa"/>
            <w:vMerge/>
          </w:tcPr>
          <w:p w14:paraId="554E9167" w14:textId="77777777" w:rsidR="00232785" w:rsidRPr="00356157" w:rsidRDefault="00232785" w:rsidP="00187EF4">
            <w:pPr>
              <w:jc w:val="center"/>
              <w:rPr>
                <w:b/>
                <w:sz w:val="32"/>
              </w:rPr>
            </w:pPr>
          </w:p>
        </w:tc>
        <w:tc>
          <w:tcPr>
            <w:tcW w:w="1170" w:type="dxa"/>
          </w:tcPr>
          <w:p w14:paraId="422D094A" w14:textId="77777777" w:rsidR="00232785" w:rsidRPr="00CA73CF" w:rsidRDefault="00232785" w:rsidP="00766795">
            <w:r w:rsidRPr="00CA73CF">
              <w:t xml:space="preserve">Sept </w:t>
            </w:r>
            <w:r w:rsidR="00766795">
              <w:t>19</w:t>
            </w:r>
          </w:p>
        </w:tc>
        <w:tc>
          <w:tcPr>
            <w:tcW w:w="4320" w:type="dxa"/>
          </w:tcPr>
          <w:p w14:paraId="54CA32CC" w14:textId="77777777" w:rsidR="00232785" w:rsidRPr="00CA73CF" w:rsidRDefault="00232785" w:rsidP="00187EF4">
            <w:r w:rsidRPr="00CA73CF">
              <w:t>One Sample t-tests</w:t>
            </w:r>
          </w:p>
          <w:p w14:paraId="6C0BB0EC" w14:textId="77777777" w:rsidR="00232785" w:rsidRPr="00CA73CF" w:rsidRDefault="00232785" w:rsidP="00187EF4"/>
        </w:tc>
        <w:tc>
          <w:tcPr>
            <w:tcW w:w="1260" w:type="dxa"/>
          </w:tcPr>
          <w:p w14:paraId="178F2E65" w14:textId="77777777" w:rsidR="00232785" w:rsidRPr="00CA73CF" w:rsidRDefault="00232785" w:rsidP="00187EF4">
            <w:r w:rsidRPr="00CA73CF">
              <w:t>CH 9</w:t>
            </w:r>
          </w:p>
        </w:tc>
        <w:tc>
          <w:tcPr>
            <w:tcW w:w="1440" w:type="dxa"/>
            <w:shd w:val="clear" w:color="auto" w:fill="auto"/>
          </w:tcPr>
          <w:p w14:paraId="6AF39874" w14:textId="77777777" w:rsidR="00232785" w:rsidRPr="00CA73CF" w:rsidRDefault="00232785" w:rsidP="00187EF4">
            <w:r w:rsidRPr="00CA73CF">
              <w:t>HW4</w:t>
            </w:r>
          </w:p>
          <w:p w14:paraId="1E2C8A16" w14:textId="77777777" w:rsidR="00232785" w:rsidRPr="00CA73CF" w:rsidRDefault="00232785" w:rsidP="00766795">
            <w:r w:rsidRPr="00CA73CF">
              <w:t>Due 9/2</w:t>
            </w:r>
            <w:r w:rsidR="00766795">
              <w:t>4</w:t>
            </w:r>
          </w:p>
        </w:tc>
      </w:tr>
      <w:tr w:rsidR="00232785" w:rsidRPr="00356157" w14:paraId="09483DDC" w14:textId="77777777" w:rsidTr="009E26AC">
        <w:tc>
          <w:tcPr>
            <w:tcW w:w="918" w:type="dxa"/>
            <w:vMerge w:val="restart"/>
          </w:tcPr>
          <w:p w14:paraId="5ACAB16F" w14:textId="77777777" w:rsidR="00232785" w:rsidRPr="00356157" w:rsidRDefault="00232785" w:rsidP="00187EF4">
            <w:pPr>
              <w:jc w:val="center"/>
              <w:rPr>
                <w:b/>
                <w:sz w:val="32"/>
              </w:rPr>
            </w:pPr>
            <w:r w:rsidRPr="00CA73CF">
              <w:t>WK6</w:t>
            </w:r>
          </w:p>
        </w:tc>
        <w:tc>
          <w:tcPr>
            <w:tcW w:w="1170" w:type="dxa"/>
          </w:tcPr>
          <w:p w14:paraId="2D05D71A" w14:textId="77777777" w:rsidR="00232785" w:rsidRPr="00CA73CF" w:rsidRDefault="00232785" w:rsidP="00766795">
            <w:r w:rsidRPr="00CA73CF">
              <w:t>Sept 2</w:t>
            </w:r>
            <w:r w:rsidR="00766795">
              <w:t>4</w:t>
            </w:r>
          </w:p>
        </w:tc>
        <w:tc>
          <w:tcPr>
            <w:tcW w:w="4320" w:type="dxa"/>
          </w:tcPr>
          <w:p w14:paraId="5419C9E0" w14:textId="77777777" w:rsidR="00232785" w:rsidRPr="00CA73CF" w:rsidRDefault="00232785" w:rsidP="00187EF4">
            <w:r w:rsidRPr="00CA73CF">
              <w:t>Independent Samples t-tests</w:t>
            </w:r>
          </w:p>
          <w:p w14:paraId="7C627083" w14:textId="77777777" w:rsidR="00232785" w:rsidRPr="00CA73CF" w:rsidRDefault="00232785" w:rsidP="00187EF4"/>
        </w:tc>
        <w:tc>
          <w:tcPr>
            <w:tcW w:w="1260" w:type="dxa"/>
          </w:tcPr>
          <w:p w14:paraId="67833F22" w14:textId="77777777" w:rsidR="00232785" w:rsidRPr="00CA73CF" w:rsidRDefault="00232785" w:rsidP="00187EF4">
            <w:r w:rsidRPr="00CA73CF">
              <w:t>CH 10</w:t>
            </w:r>
          </w:p>
        </w:tc>
        <w:tc>
          <w:tcPr>
            <w:tcW w:w="1440" w:type="dxa"/>
            <w:vMerge w:val="restart"/>
            <w:shd w:val="clear" w:color="auto" w:fill="auto"/>
          </w:tcPr>
          <w:p w14:paraId="3119EAC5" w14:textId="77777777" w:rsidR="00232785" w:rsidRPr="00CA73CF" w:rsidRDefault="00232785" w:rsidP="00187EF4">
            <w:r w:rsidRPr="00CA73CF">
              <w:t>HW5</w:t>
            </w:r>
          </w:p>
          <w:p w14:paraId="4A50653A" w14:textId="77777777" w:rsidR="00232785" w:rsidRPr="00CA73CF" w:rsidRDefault="00232785" w:rsidP="00766795">
            <w:r w:rsidRPr="00CA73CF">
              <w:t xml:space="preserve">Due </w:t>
            </w:r>
            <w:r w:rsidR="00C117F7">
              <w:t>10</w:t>
            </w:r>
            <w:r w:rsidRPr="00CA73CF">
              <w:t>/</w:t>
            </w:r>
            <w:r w:rsidR="00766795">
              <w:t>1</w:t>
            </w:r>
          </w:p>
        </w:tc>
      </w:tr>
      <w:tr w:rsidR="00232785" w:rsidRPr="00356157" w14:paraId="10B6B605" w14:textId="77777777" w:rsidTr="009E26AC">
        <w:tc>
          <w:tcPr>
            <w:tcW w:w="918" w:type="dxa"/>
            <w:vMerge/>
          </w:tcPr>
          <w:p w14:paraId="3379E7F4" w14:textId="77777777" w:rsidR="00232785" w:rsidRPr="00356157" w:rsidRDefault="00232785" w:rsidP="00187EF4">
            <w:pPr>
              <w:jc w:val="center"/>
              <w:rPr>
                <w:b/>
                <w:sz w:val="32"/>
              </w:rPr>
            </w:pPr>
          </w:p>
        </w:tc>
        <w:tc>
          <w:tcPr>
            <w:tcW w:w="1170" w:type="dxa"/>
          </w:tcPr>
          <w:p w14:paraId="66C45CF8" w14:textId="77777777" w:rsidR="00232785" w:rsidRPr="00CA73CF" w:rsidRDefault="00232785" w:rsidP="00232785">
            <w:r w:rsidRPr="00CA73CF">
              <w:t>Sept 2</w:t>
            </w:r>
            <w:r w:rsidR="00766795">
              <w:t>6</w:t>
            </w:r>
          </w:p>
        </w:tc>
        <w:tc>
          <w:tcPr>
            <w:tcW w:w="4320" w:type="dxa"/>
          </w:tcPr>
          <w:p w14:paraId="162F946D" w14:textId="77777777" w:rsidR="00232785" w:rsidRPr="00CA73CF" w:rsidRDefault="00232785" w:rsidP="00187EF4">
            <w:r w:rsidRPr="00CA73CF">
              <w:t>Related Samples / Repeated Measures t-tests</w:t>
            </w:r>
          </w:p>
        </w:tc>
        <w:tc>
          <w:tcPr>
            <w:tcW w:w="1260" w:type="dxa"/>
          </w:tcPr>
          <w:p w14:paraId="3A5DD684" w14:textId="77777777" w:rsidR="00232785" w:rsidRPr="00CA73CF" w:rsidRDefault="00232785" w:rsidP="00187EF4">
            <w:r w:rsidRPr="00CA73CF">
              <w:t>CH 11</w:t>
            </w:r>
          </w:p>
        </w:tc>
        <w:tc>
          <w:tcPr>
            <w:tcW w:w="1440" w:type="dxa"/>
            <w:vMerge/>
            <w:shd w:val="clear" w:color="auto" w:fill="auto"/>
          </w:tcPr>
          <w:p w14:paraId="3CFB5348" w14:textId="77777777" w:rsidR="00232785" w:rsidRPr="00CA73CF" w:rsidRDefault="00232785" w:rsidP="00187EF4"/>
        </w:tc>
      </w:tr>
      <w:tr w:rsidR="00232785" w:rsidRPr="00356157" w14:paraId="5EEE62DA" w14:textId="77777777" w:rsidTr="009E26AC">
        <w:tc>
          <w:tcPr>
            <w:tcW w:w="918" w:type="dxa"/>
            <w:vMerge w:val="restart"/>
          </w:tcPr>
          <w:p w14:paraId="4C718E85" w14:textId="77777777" w:rsidR="00232785" w:rsidRPr="00356157" w:rsidRDefault="00232785" w:rsidP="00187EF4">
            <w:pPr>
              <w:jc w:val="center"/>
              <w:rPr>
                <w:b/>
                <w:sz w:val="32"/>
              </w:rPr>
            </w:pPr>
            <w:r w:rsidRPr="00CA73CF">
              <w:t>WK7</w:t>
            </w:r>
          </w:p>
        </w:tc>
        <w:tc>
          <w:tcPr>
            <w:tcW w:w="1170" w:type="dxa"/>
          </w:tcPr>
          <w:p w14:paraId="3B7560B4" w14:textId="77777777" w:rsidR="00232785" w:rsidRPr="00CA73CF" w:rsidRDefault="00232785" w:rsidP="00766795">
            <w:r>
              <w:t>Oct</w:t>
            </w:r>
            <w:r w:rsidRPr="00CA73CF">
              <w:t xml:space="preserve"> </w:t>
            </w:r>
            <w:r w:rsidR="00766795">
              <w:t>1</w:t>
            </w:r>
          </w:p>
        </w:tc>
        <w:tc>
          <w:tcPr>
            <w:tcW w:w="4320" w:type="dxa"/>
          </w:tcPr>
          <w:p w14:paraId="210BB1CF" w14:textId="77777777" w:rsidR="00232785" w:rsidRPr="00CA73CF" w:rsidRDefault="00232785" w:rsidP="00187EF4">
            <w:r w:rsidRPr="00CA73CF">
              <w:t>Estimation and confidence intervals with t-tests</w:t>
            </w:r>
          </w:p>
        </w:tc>
        <w:tc>
          <w:tcPr>
            <w:tcW w:w="1260" w:type="dxa"/>
          </w:tcPr>
          <w:p w14:paraId="58B11290" w14:textId="77777777" w:rsidR="00232785" w:rsidRPr="00CA73CF" w:rsidRDefault="00232785" w:rsidP="009E26AC">
            <w:r w:rsidRPr="00CA73CF">
              <w:t xml:space="preserve">CH </w:t>
            </w:r>
            <w:r w:rsidR="009E26AC">
              <w:t>9-11</w:t>
            </w:r>
          </w:p>
        </w:tc>
        <w:tc>
          <w:tcPr>
            <w:tcW w:w="1440" w:type="dxa"/>
            <w:shd w:val="clear" w:color="auto" w:fill="auto"/>
          </w:tcPr>
          <w:p w14:paraId="1C21F947" w14:textId="77777777" w:rsidR="00232785" w:rsidRPr="00CA73CF" w:rsidRDefault="00232785" w:rsidP="00187EF4">
            <w:r w:rsidRPr="00CA73CF">
              <w:t>HW6</w:t>
            </w:r>
          </w:p>
          <w:p w14:paraId="5E64DFE6" w14:textId="77777777" w:rsidR="00232785" w:rsidRPr="00356157" w:rsidRDefault="00232785" w:rsidP="00766795">
            <w:pPr>
              <w:rPr>
                <w:b/>
              </w:rPr>
            </w:pPr>
            <w:r w:rsidRPr="00356157">
              <w:rPr>
                <w:b/>
              </w:rPr>
              <w:t xml:space="preserve">Due </w:t>
            </w:r>
            <w:r w:rsidR="00C117F7">
              <w:rPr>
                <w:b/>
              </w:rPr>
              <w:t>10/</w:t>
            </w:r>
            <w:r w:rsidR="00766795">
              <w:rPr>
                <w:b/>
              </w:rPr>
              <w:t>3</w:t>
            </w:r>
          </w:p>
        </w:tc>
      </w:tr>
      <w:tr w:rsidR="00232785" w:rsidRPr="00356157" w14:paraId="331B5197" w14:textId="77777777" w:rsidTr="009E26AC">
        <w:tc>
          <w:tcPr>
            <w:tcW w:w="918" w:type="dxa"/>
            <w:vMerge/>
          </w:tcPr>
          <w:p w14:paraId="7A533F66" w14:textId="77777777" w:rsidR="00232785" w:rsidRPr="00356157" w:rsidRDefault="00232785" w:rsidP="00187EF4">
            <w:pPr>
              <w:jc w:val="center"/>
              <w:rPr>
                <w:b/>
                <w:sz w:val="32"/>
              </w:rPr>
            </w:pPr>
          </w:p>
        </w:tc>
        <w:tc>
          <w:tcPr>
            <w:tcW w:w="1170" w:type="dxa"/>
          </w:tcPr>
          <w:p w14:paraId="66B43612" w14:textId="77777777" w:rsidR="00232785" w:rsidRPr="00CA73CF" w:rsidRDefault="00232785" w:rsidP="00766795">
            <w:r>
              <w:t>Oct</w:t>
            </w:r>
            <w:r w:rsidRPr="00CA73CF">
              <w:t xml:space="preserve"> </w:t>
            </w:r>
            <w:r w:rsidR="00766795">
              <w:t>3</w:t>
            </w:r>
          </w:p>
        </w:tc>
        <w:tc>
          <w:tcPr>
            <w:tcW w:w="4320" w:type="dxa"/>
          </w:tcPr>
          <w:p w14:paraId="2A8B40DC" w14:textId="77777777" w:rsidR="00232785" w:rsidRPr="00CA73CF" w:rsidRDefault="00232785" w:rsidP="00187EF4">
            <w:r w:rsidRPr="00CA73CF">
              <w:t>Exam Review Day</w:t>
            </w:r>
          </w:p>
          <w:p w14:paraId="3B43F61D" w14:textId="77777777" w:rsidR="00232785" w:rsidRPr="00CA73CF" w:rsidRDefault="00232785" w:rsidP="00187EF4"/>
        </w:tc>
        <w:tc>
          <w:tcPr>
            <w:tcW w:w="1260" w:type="dxa"/>
          </w:tcPr>
          <w:p w14:paraId="3945873C" w14:textId="77777777" w:rsidR="00232785" w:rsidRPr="00CA73CF" w:rsidRDefault="00232785" w:rsidP="00187EF4">
            <w:r w:rsidRPr="00CA73CF">
              <w:t>CH 9-1</w:t>
            </w:r>
            <w:r w:rsidR="009E26AC">
              <w:t>1</w:t>
            </w:r>
          </w:p>
        </w:tc>
        <w:tc>
          <w:tcPr>
            <w:tcW w:w="1440" w:type="dxa"/>
          </w:tcPr>
          <w:p w14:paraId="3B61D453" w14:textId="77777777" w:rsidR="00232785" w:rsidRPr="00CA73CF" w:rsidRDefault="00232785" w:rsidP="00187EF4">
            <w:r w:rsidRPr="00CA73CF">
              <w:t>Study for Exam II</w:t>
            </w:r>
          </w:p>
        </w:tc>
      </w:tr>
      <w:tr w:rsidR="00232785" w:rsidRPr="00356157" w14:paraId="4EBA3CBD" w14:textId="77777777" w:rsidTr="009E26AC">
        <w:tc>
          <w:tcPr>
            <w:tcW w:w="918" w:type="dxa"/>
            <w:vMerge w:val="restart"/>
          </w:tcPr>
          <w:p w14:paraId="3A15D4BD" w14:textId="77777777" w:rsidR="00232785" w:rsidRPr="00356157" w:rsidRDefault="00232785" w:rsidP="00187EF4">
            <w:pPr>
              <w:jc w:val="center"/>
              <w:rPr>
                <w:b/>
                <w:sz w:val="32"/>
              </w:rPr>
            </w:pPr>
            <w:r w:rsidRPr="00CA73CF">
              <w:t>WK8</w:t>
            </w:r>
          </w:p>
        </w:tc>
        <w:tc>
          <w:tcPr>
            <w:tcW w:w="1170" w:type="dxa"/>
          </w:tcPr>
          <w:p w14:paraId="728F2A0D" w14:textId="77777777" w:rsidR="00232785" w:rsidRPr="00CA73CF" w:rsidRDefault="00232785" w:rsidP="00766795">
            <w:r w:rsidRPr="00CA73CF">
              <w:t xml:space="preserve">Oct </w:t>
            </w:r>
            <w:r w:rsidR="00766795">
              <w:t>8</w:t>
            </w:r>
          </w:p>
        </w:tc>
        <w:tc>
          <w:tcPr>
            <w:tcW w:w="7020" w:type="dxa"/>
            <w:gridSpan w:val="3"/>
          </w:tcPr>
          <w:p w14:paraId="794D3B4A" w14:textId="77777777" w:rsidR="00232785" w:rsidRPr="00356157" w:rsidRDefault="00232785" w:rsidP="00187EF4">
            <w:pPr>
              <w:jc w:val="center"/>
              <w:rPr>
                <w:b/>
              </w:rPr>
            </w:pPr>
            <w:r w:rsidRPr="00356157">
              <w:rPr>
                <w:b/>
              </w:rPr>
              <w:t>EXAM II (Focus on t-tests)</w:t>
            </w:r>
          </w:p>
          <w:p w14:paraId="22E88EC7" w14:textId="77777777" w:rsidR="00232785" w:rsidRPr="00356157" w:rsidRDefault="00232785" w:rsidP="00187EF4">
            <w:pPr>
              <w:jc w:val="center"/>
              <w:rPr>
                <w:b/>
              </w:rPr>
            </w:pPr>
          </w:p>
        </w:tc>
      </w:tr>
      <w:tr w:rsidR="00232785" w:rsidRPr="00356157" w14:paraId="303D3579" w14:textId="77777777" w:rsidTr="009E26AC">
        <w:tc>
          <w:tcPr>
            <w:tcW w:w="918" w:type="dxa"/>
            <w:vMerge/>
          </w:tcPr>
          <w:p w14:paraId="59B8ED55" w14:textId="77777777" w:rsidR="00232785" w:rsidRPr="00356157" w:rsidRDefault="00232785" w:rsidP="00187EF4">
            <w:pPr>
              <w:jc w:val="center"/>
              <w:rPr>
                <w:b/>
                <w:sz w:val="32"/>
              </w:rPr>
            </w:pPr>
          </w:p>
        </w:tc>
        <w:tc>
          <w:tcPr>
            <w:tcW w:w="1170" w:type="dxa"/>
          </w:tcPr>
          <w:p w14:paraId="2675CB71" w14:textId="77777777" w:rsidR="00232785" w:rsidRPr="00CA73CF" w:rsidRDefault="00232785" w:rsidP="00766795">
            <w:r w:rsidRPr="00CA73CF">
              <w:t xml:space="preserve">Oct </w:t>
            </w:r>
            <w:r>
              <w:t>1</w:t>
            </w:r>
            <w:r w:rsidR="00766795">
              <w:t>0</w:t>
            </w:r>
          </w:p>
        </w:tc>
        <w:tc>
          <w:tcPr>
            <w:tcW w:w="4320" w:type="dxa"/>
          </w:tcPr>
          <w:p w14:paraId="100A87AB" w14:textId="77777777" w:rsidR="00232785" w:rsidRPr="00CA73CF" w:rsidRDefault="00232785" w:rsidP="00187EF4">
            <w:r w:rsidRPr="00CA73CF">
              <w:t xml:space="preserve">One-Way (Single Factor), Between Groups ANOVA </w:t>
            </w:r>
          </w:p>
        </w:tc>
        <w:tc>
          <w:tcPr>
            <w:tcW w:w="1260" w:type="dxa"/>
          </w:tcPr>
          <w:p w14:paraId="7F0367E2" w14:textId="77777777" w:rsidR="00232785" w:rsidRPr="00CA73CF" w:rsidRDefault="00232785" w:rsidP="009E26AC">
            <w:r w:rsidRPr="00CA73CF">
              <w:t>CH 1</w:t>
            </w:r>
            <w:r w:rsidR="009E26AC">
              <w:t>2</w:t>
            </w:r>
          </w:p>
        </w:tc>
        <w:tc>
          <w:tcPr>
            <w:tcW w:w="1440" w:type="dxa"/>
            <w:shd w:val="clear" w:color="auto" w:fill="auto"/>
          </w:tcPr>
          <w:p w14:paraId="40B55538" w14:textId="77777777" w:rsidR="00232785" w:rsidRPr="00CA73CF" w:rsidRDefault="00232785" w:rsidP="00187EF4">
            <w:r w:rsidRPr="00CA73CF">
              <w:t>HW7</w:t>
            </w:r>
          </w:p>
          <w:p w14:paraId="07931299" w14:textId="77777777" w:rsidR="00232785" w:rsidRPr="00356157" w:rsidRDefault="00232785" w:rsidP="00766795">
            <w:pPr>
              <w:rPr>
                <w:sz w:val="22"/>
              </w:rPr>
            </w:pPr>
            <w:r w:rsidRPr="00356157">
              <w:rPr>
                <w:sz w:val="22"/>
              </w:rPr>
              <w:t>Due 10/1</w:t>
            </w:r>
            <w:r w:rsidR="00766795">
              <w:rPr>
                <w:sz w:val="22"/>
              </w:rPr>
              <w:t>5</w:t>
            </w:r>
          </w:p>
        </w:tc>
      </w:tr>
      <w:tr w:rsidR="00232785" w:rsidRPr="00356157" w14:paraId="5F413AF2" w14:textId="77777777" w:rsidTr="009E26AC">
        <w:tc>
          <w:tcPr>
            <w:tcW w:w="918" w:type="dxa"/>
            <w:vMerge w:val="restart"/>
          </w:tcPr>
          <w:p w14:paraId="37393E25" w14:textId="77777777" w:rsidR="00232785" w:rsidRPr="00356157" w:rsidRDefault="00232785" w:rsidP="00187EF4">
            <w:pPr>
              <w:jc w:val="center"/>
              <w:rPr>
                <w:b/>
                <w:sz w:val="32"/>
              </w:rPr>
            </w:pPr>
            <w:r w:rsidRPr="00CA73CF">
              <w:t>WK9</w:t>
            </w:r>
          </w:p>
        </w:tc>
        <w:tc>
          <w:tcPr>
            <w:tcW w:w="1170" w:type="dxa"/>
          </w:tcPr>
          <w:p w14:paraId="2A11ED74" w14:textId="77777777" w:rsidR="00232785" w:rsidRPr="00CA73CF" w:rsidRDefault="00232785" w:rsidP="00766795">
            <w:r w:rsidRPr="00CA73CF">
              <w:t>Oct 1</w:t>
            </w:r>
            <w:r w:rsidR="00766795">
              <w:t>5</w:t>
            </w:r>
          </w:p>
        </w:tc>
        <w:tc>
          <w:tcPr>
            <w:tcW w:w="4320" w:type="dxa"/>
          </w:tcPr>
          <w:p w14:paraId="0CCF5715" w14:textId="77777777" w:rsidR="00232785" w:rsidRPr="00CA73CF" w:rsidRDefault="00232785" w:rsidP="00187EF4">
            <w:r w:rsidRPr="00CA73CF">
              <w:t>One-Way (Single Factor), Between Groups ANOVA, continued</w:t>
            </w:r>
          </w:p>
        </w:tc>
        <w:tc>
          <w:tcPr>
            <w:tcW w:w="1260" w:type="dxa"/>
          </w:tcPr>
          <w:p w14:paraId="094C6F3D" w14:textId="77777777" w:rsidR="00232785" w:rsidRPr="00CA73CF" w:rsidRDefault="00232785" w:rsidP="009E26AC">
            <w:r w:rsidRPr="00CA73CF">
              <w:t>CH 1</w:t>
            </w:r>
            <w:r w:rsidR="009E26AC">
              <w:t>2</w:t>
            </w:r>
          </w:p>
        </w:tc>
        <w:tc>
          <w:tcPr>
            <w:tcW w:w="1440" w:type="dxa"/>
            <w:vMerge w:val="restart"/>
            <w:shd w:val="clear" w:color="auto" w:fill="auto"/>
          </w:tcPr>
          <w:p w14:paraId="545429E3" w14:textId="77777777" w:rsidR="00232785" w:rsidRPr="00CA73CF" w:rsidRDefault="00232785" w:rsidP="00187EF4">
            <w:r w:rsidRPr="00CA73CF">
              <w:t>HW8</w:t>
            </w:r>
          </w:p>
          <w:p w14:paraId="3BD7C22E" w14:textId="77777777" w:rsidR="00232785" w:rsidRPr="00CA73CF" w:rsidRDefault="00232785" w:rsidP="00766795">
            <w:r w:rsidRPr="00CA73CF">
              <w:t>Due 10/</w:t>
            </w:r>
            <w:r w:rsidR="00C117F7">
              <w:t>2</w:t>
            </w:r>
            <w:r w:rsidR="00766795">
              <w:t>2</w:t>
            </w:r>
          </w:p>
        </w:tc>
      </w:tr>
      <w:tr w:rsidR="00232785" w:rsidRPr="00356157" w14:paraId="1A6F9B42" w14:textId="77777777" w:rsidTr="009E26AC">
        <w:tc>
          <w:tcPr>
            <w:tcW w:w="918" w:type="dxa"/>
            <w:vMerge/>
          </w:tcPr>
          <w:p w14:paraId="647F46C1" w14:textId="77777777" w:rsidR="00232785" w:rsidRPr="00356157" w:rsidRDefault="00232785" w:rsidP="00187EF4">
            <w:pPr>
              <w:jc w:val="center"/>
              <w:rPr>
                <w:b/>
                <w:sz w:val="32"/>
              </w:rPr>
            </w:pPr>
          </w:p>
        </w:tc>
        <w:tc>
          <w:tcPr>
            <w:tcW w:w="1170" w:type="dxa"/>
          </w:tcPr>
          <w:p w14:paraId="01CA4916" w14:textId="77777777" w:rsidR="00232785" w:rsidRPr="00CA73CF" w:rsidRDefault="00232785" w:rsidP="00766795">
            <w:r w:rsidRPr="00CA73CF">
              <w:t>Oct 1</w:t>
            </w:r>
            <w:r w:rsidR="00766795">
              <w:t>7</w:t>
            </w:r>
          </w:p>
        </w:tc>
        <w:tc>
          <w:tcPr>
            <w:tcW w:w="4320" w:type="dxa"/>
          </w:tcPr>
          <w:p w14:paraId="486284D8" w14:textId="77777777" w:rsidR="00232785" w:rsidRPr="00CA73CF" w:rsidRDefault="00232785" w:rsidP="00187EF4">
            <w:r w:rsidRPr="00CA73CF">
              <w:t>One-Way (Single Factor) Repeated Measures ANOVA</w:t>
            </w:r>
          </w:p>
        </w:tc>
        <w:tc>
          <w:tcPr>
            <w:tcW w:w="1260" w:type="dxa"/>
          </w:tcPr>
          <w:p w14:paraId="068F20A0" w14:textId="77777777" w:rsidR="00232785" w:rsidRPr="00CA73CF" w:rsidRDefault="00232785" w:rsidP="009E26AC">
            <w:r w:rsidRPr="00CA73CF">
              <w:t>CH 1</w:t>
            </w:r>
            <w:r w:rsidR="009E26AC">
              <w:t>3</w:t>
            </w:r>
          </w:p>
        </w:tc>
        <w:tc>
          <w:tcPr>
            <w:tcW w:w="1440" w:type="dxa"/>
            <w:vMerge/>
            <w:shd w:val="clear" w:color="auto" w:fill="auto"/>
          </w:tcPr>
          <w:p w14:paraId="3BE34F8D" w14:textId="77777777" w:rsidR="00232785" w:rsidRPr="00CA73CF" w:rsidRDefault="00232785" w:rsidP="00187EF4"/>
        </w:tc>
      </w:tr>
      <w:tr w:rsidR="00232785" w:rsidRPr="00356157" w14:paraId="7F1FA11C" w14:textId="77777777" w:rsidTr="009E26AC">
        <w:tc>
          <w:tcPr>
            <w:tcW w:w="918" w:type="dxa"/>
            <w:vMerge w:val="restart"/>
          </w:tcPr>
          <w:p w14:paraId="46A3EDF2" w14:textId="77777777" w:rsidR="00232785" w:rsidRPr="00356157" w:rsidRDefault="00232785" w:rsidP="00187EF4">
            <w:pPr>
              <w:jc w:val="center"/>
              <w:rPr>
                <w:b/>
                <w:sz w:val="32"/>
              </w:rPr>
            </w:pPr>
            <w:r w:rsidRPr="00CA73CF">
              <w:t>WK10</w:t>
            </w:r>
          </w:p>
        </w:tc>
        <w:tc>
          <w:tcPr>
            <w:tcW w:w="1170" w:type="dxa"/>
          </w:tcPr>
          <w:p w14:paraId="19EC34E2" w14:textId="77777777" w:rsidR="00232785" w:rsidRPr="00CA73CF" w:rsidRDefault="00232785" w:rsidP="00766795">
            <w:r w:rsidRPr="00CA73CF">
              <w:t xml:space="preserve">Oct </w:t>
            </w:r>
            <w:r>
              <w:t>2</w:t>
            </w:r>
            <w:r w:rsidR="00766795">
              <w:t>2</w:t>
            </w:r>
          </w:p>
        </w:tc>
        <w:tc>
          <w:tcPr>
            <w:tcW w:w="4320" w:type="dxa"/>
          </w:tcPr>
          <w:p w14:paraId="15B57F05" w14:textId="77777777" w:rsidR="00232785" w:rsidRPr="00CA73CF" w:rsidRDefault="00232785" w:rsidP="00187EF4">
            <w:r w:rsidRPr="00CA73CF">
              <w:t>One-Way (Single Factor), Repeated Measures ANOVA, continued</w:t>
            </w:r>
          </w:p>
        </w:tc>
        <w:tc>
          <w:tcPr>
            <w:tcW w:w="1260" w:type="dxa"/>
          </w:tcPr>
          <w:p w14:paraId="6ED6B024" w14:textId="77777777" w:rsidR="00232785" w:rsidRPr="00CA73CF" w:rsidRDefault="00232785" w:rsidP="009E26AC">
            <w:r w:rsidRPr="00CA73CF">
              <w:t>CH 1</w:t>
            </w:r>
            <w:r w:rsidR="009E26AC">
              <w:t>3</w:t>
            </w:r>
          </w:p>
        </w:tc>
        <w:tc>
          <w:tcPr>
            <w:tcW w:w="1440" w:type="dxa"/>
            <w:vMerge w:val="restart"/>
            <w:shd w:val="clear" w:color="auto" w:fill="auto"/>
          </w:tcPr>
          <w:p w14:paraId="3D30404D" w14:textId="77777777" w:rsidR="00232785" w:rsidRPr="00CA73CF" w:rsidRDefault="00232785" w:rsidP="00766795">
            <w:r w:rsidRPr="00CA73CF">
              <w:t>HW9 Due 10/</w:t>
            </w:r>
            <w:r w:rsidR="00766795">
              <w:t>29</w:t>
            </w:r>
          </w:p>
        </w:tc>
      </w:tr>
      <w:tr w:rsidR="00232785" w:rsidRPr="00356157" w14:paraId="4C51B94A" w14:textId="77777777" w:rsidTr="009E26AC">
        <w:tc>
          <w:tcPr>
            <w:tcW w:w="918" w:type="dxa"/>
            <w:vMerge/>
          </w:tcPr>
          <w:p w14:paraId="7B74B8E3" w14:textId="77777777" w:rsidR="00232785" w:rsidRPr="00356157" w:rsidRDefault="00232785" w:rsidP="00187EF4">
            <w:pPr>
              <w:jc w:val="center"/>
              <w:rPr>
                <w:b/>
                <w:sz w:val="32"/>
              </w:rPr>
            </w:pPr>
          </w:p>
        </w:tc>
        <w:tc>
          <w:tcPr>
            <w:tcW w:w="1170" w:type="dxa"/>
          </w:tcPr>
          <w:p w14:paraId="47E5D746" w14:textId="77777777" w:rsidR="00232785" w:rsidRPr="00CA73CF" w:rsidRDefault="00232785" w:rsidP="00766795">
            <w:r w:rsidRPr="00CA73CF">
              <w:t>Oct 2</w:t>
            </w:r>
            <w:r w:rsidR="00766795">
              <w:t>4</w:t>
            </w:r>
          </w:p>
        </w:tc>
        <w:tc>
          <w:tcPr>
            <w:tcW w:w="4320" w:type="dxa"/>
          </w:tcPr>
          <w:p w14:paraId="5780672E" w14:textId="77777777" w:rsidR="00232785" w:rsidRPr="00CA73CF" w:rsidRDefault="00232785" w:rsidP="00187EF4">
            <w:r w:rsidRPr="00CA73CF">
              <w:t>Factorial ANOVA</w:t>
            </w:r>
          </w:p>
          <w:p w14:paraId="740325E0" w14:textId="77777777" w:rsidR="00232785" w:rsidRPr="00CA73CF" w:rsidRDefault="00232785" w:rsidP="00187EF4"/>
        </w:tc>
        <w:tc>
          <w:tcPr>
            <w:tcW w:w="1260" w:type="dxa"/>
          </w:tcPr>
          <w:p w14:paraId="37D0FE3B" w14:textId="77777777" w:rsidR="00232785" w:rsidRPr="00CA73CF" w:rsidRDefault="00232785" w:rsidP="009E26AC">
            <w:r w:rsidRPr="00CA73CF">
              <w:t>CH 1</w:t>
            </w:r>
            <w:r w:rsidR="009E26AC">
              <w:t>4</w:t>
            </w:r>
          </w:p>
        </w:tc>
        <w:tc>
          <w:tcPr>
            <w:tcW w:w="1440" w:type="dxa"/>
            <w:vMerge/>
            <w:shd w:val="clear" w:color="auto" w:fill="auto"/>
          </w:tcPr>
          <w:p w14:paraId="67B60103" w14:textId="77777777" w:rsidR="00232785" w:rsidRPr="00CA73CF" w:rsidRDefault="00232785" w:rsidP="00187EF4"/>
        </w:tc>
      </w:tr>
      <w:tr w:rsidR="00232785" w:rsidRPr="00356157" w14:paraId="544E9DE1" w14:textId="77777777" w:rsidTr="009E26AC">
        <w:tc>
          <w:tcPr>
            <w:tcW w:w="918" w:type="dxa"/>
            <w:vMerge w:val="restart"/>
          </w:tcPr>
          <w:p w14:paraId="763E269E" w14:textId="77777777" w:rsidR="00232785" w:rsidRPr="00356157" w:rsidRDefault="00232785" w:rsidP="00187EF4">
            <w:pPr>
              <w:jc w:val="center"/>
              <w:rPr>
                <w:b/>
                <w:sz w:val="32"/>
              </w:rPr>
            </w:pPr>
            <w:r w:rsidRPr="00CA73CF">
              <w:t>WK11</w:t>
            </w:r>
          </w:p>
        </w:tc>
        <w:tc>
          <w:tcPr>
            <w:tcW w:w="1170" w:type="dxa"/>
          </w:tcPr>
          <w:p w14:paraId="495C7A54" w14:textId="77777777" w:rsidR="00232785" w:rsidRPr="00CA73CF" w:rsidRDefault="00232785" w:rsidP="00766795">
            <w:r w:rsidRPr="00CA73CF">
              <w:t xml:space="preserve">Oct </w:t>
            </w:r>
            <w:r w:rsidR="00766795">
              <w:t>29</w:t>
            </w:r>
          </w:p>
        </w:tc>
        <w:tc>
          <w:tcPr>
            <w:tcW w:w="4320" w:type="dxa"/>
          </w:tcPr>
          <w:p w14:paraId="7BCDB6F6" w14:textId="77777777" w:rsidR="00232785" w:rsidRPr="00CA73CF" w:rsidRDefault="00232785" w:rsidP="00187EF4">
            <w:r w:rsidRPr="00CA73CF">
              <w:t>Factorial ANOVA and Mixed Designs</w:t>
            </w:r>
          </w:p>
          <w:p w14:paraId="1DF10264" w14:textId="77777777" w:rsidR="00232785" w:rsidRPr="00CA73CF" w:rsidRDefault="00232785" w:rsidP="00187EF4"/>
        </w:tc>
        <w:tc>
          <w:tcPr>
            <w:tcW w:w="1260" w:type="dxa"/>
          </w:tcPr>
          <w:p w14:paraId="41F57618" w14:textId="77777777" w:rsidR="00232785" w:rsidRPr="00CA73CF" w:rsidRDefault="00232785" w:rsidP="009E26AC">
            <w:r w:rsidRPr="00CA73CF">
              <w:t>CH 1</w:t>
            </w:r>
            <w:r w:rsidR="009E26AC">
              <w:t>4</w:t>
            </w:r>
          </w:p>
        </w:tc>
        <w:tc>
          <w:tcPr>
            <w:tcW w:w="1440" w:type="dxa"/>
            <w:shd w:val="clear" w:color="auto" w:fill="auto"/>
          </w:tcPr>
          <w:p w14:paraId="00C0404D" w14:textId="77777777" w:rsidR="009E26AC" w:rsidRDefault="00232785" w:rsidP="00766795">
            <w:r w:rsidRPr="00CA73CF">
              <w:t xml:space="preserve">HW10 </w:t>
            </w:r>
          </w:p>
          <w:p w14:paraId="6A6F8BAF" w14:textId="77777777" w:rsidR="00232785" w:rsidRPr="009E26AC" w:rsidRDefault="00C117F7" w:rsidP="00766795">
            <w:pPr>
              <w:rPr>
                <w:szCs w:val="24"/>
              </w:rPr>
            </w:pPr>
            <w:r w:rsidRPr="009E26AC">
              <w:rPr>
                <w:b/>
                <w:szCs w:val="24"/>
              </w:rPr>
              <w:t>Due 1</w:t>
            </w:r>
            <w:r w:rsidR="00766795" w:rsidRPr="009E26AC">
              <w:rPr>
                <w:b/>
                <w:szCs w:val="24"/>
              </w:rPr>
              <w:t>0</w:t>
            </w:r>
            <w:r w:rsidR="00232785" w:rsidRPr="009E26AC">
              <w:rPr>
                <w:b/>
                <w:szCs w:val="24"/>
              </w:rPr>
              <w:t>/</w:t>
            </w:r>
            <w:r w:rsidR="00766795" w:rsidRPr="009E26AC">
              <w:rPr>
                <w:b/>
                <w:szCs w:val="24"/>
              </w:rPr>
              <w:t>31</w:t>
            </w:r>
          </w:p>
        </w:tc>
      </w:tr>
      <w:tr w:rsidR="00232785" w:rsidRPr="00356157" w14:paraId="1E5616F8" w14:textId="77777777" w:rsidTr="009E26AC">
        <w:tc>
          <w:tcPr>
            <w:tcW w:w="918" w:type="dxa"/>
            <w:vMerge/>
          </w:tcPr>
          <w:p w14:paraId="670B95DB" w14:textId="77777777" w:rsidR="00232785" w:rsidRPr="00356157" w:rsidRDefault="00232785" w:rsidP="00187EF4">
            <w:pPr>
              <w:jc w:val="center"/>
              <w:rPr>
                <w:b/>
                <w:sz w:val="32"/>
              </w:rPr>
            </w:pPr>
          </w:p>
        </w:tc>
        <w:tc>
          <w:tcPr>
            <w:tcW w:w="1170" w:type="dxa"/>
          </w:tcPr>
          <w:p w14:paraId="4280D996" w14:textId="77777777" w:rsidR="00232785" w:rsidRPr="00CA73CF" w:rsidRDefault="00766795" w:rsidP="00187EF4">
            <w:r>
              <w:t>Oct</w:t>
            </w:r>
            <w:r w:rsidR="00232785">
              <w:t xml:space="preserve"> </w:t>
            </w:r>
            <w:r>
              <w:t>31</w:t>
            </w:r>
          </w:p>
        </w:tc>
        <w:tc>
          <w:tcPr>
            <w:tcW w:w="4320" w:type="dxa"/>
          </w:tcPr>
          <w:p w14:paraId="64281FF7" w14:textId="77777777" w:rsidR="00232785" w:rsidRPr="00CA73CF" w:rsidRDefault="00232785" w:rsidP="00187EF4">
            <w:r w:rsidRPr="00CA73CF">
              <w:t>Review for Exam III</w:t>
            </w:r>
          </w:p>
          <w:p w14:paraId="725F23B7" w14:textId="77777777" w:rsidR="00232785" w:rsidRPr="00CA73CF" w:rsidRDefault="00232785" w:rsidP="00187EF4"/>
        </w:tc>
        <w:tc>
          <w:tcPr>
            <w:tcW w:w="1260" w:type="dxa"/>
          </w:tcPr>
          <w:p w14:paraId="46EA0D47" w14:textId="77777777" w:rsidR="00232785" w:rsidRPr="00CA73CF" w:rsidRDefault="00232785" w:rsidP="009E26AC">
            <w:r w:rsidRPr="00CA73CF">
              <w:t>CH 1</w:t>
            </w:r>
            <w:r w:rsidR="009E26AC">
              <w:t>2</w:t>
            </w:r>
            <w:r w:rsidRPr="00CA73CF">
              <w:t>-1</w:t>
            </w:r>
            <w:r w:rsidR="009E26AC">
              <w:t>4</w:t>
            </w:r>
          </w:p>
        </w:tc>
        <w:tc>
          <w:tcPr>
            <w:tcW w:w="1440" w:type="dxa"/>
          </w:tcPr>
          <w:p w14:paraId="1C0C48EB" w14:textId="77777777" w:rsidR="00232785" w:rsidRPr="00CA73CF" w:rsidRDefault="00232785" w:rsidP="00187EF4">
            <w:r w:rsidRPr="00CA73CF">
              <w:t>Study for Exam III</w:t>
            </w:r>
          </w:p>
        </w:tc>
      </w:tr>
      <w:tr w:rsidR="00232785" w:rsidRPr="00356157" w14:paraId="1F5923C1" w14:textId="77777777" w:rsidTr="009E26AC">
        <w:tc>
          <w:tcPr>
            <w:tcW w:w="918" w:type="dxa"/>
            <w:vMerge w:val="restart"/>
          </w:tcPr>
          <w:p w14:paraId="67BBF964" w14:textId="77777777" w:rsidR="00232785" w:rsidRPr="00356157" w:rsidRDefault="00232785" w:rsidP="00187EF4">
            <w:pPr>
              <w:jc w:val="center"/>
              <w:rPr>
                <w:b/>
                <w:sz w:val="32"/>
              </w:rPr>
            </w:pPr>
            <w:r w:rsidRPr="00CA73CF">
              <w:lastRenderedPageBreak/>
              <w:t>WK12</w:t>
            </w:r>
          </w:p>
        </w:tc>
        <w:tc>
          <w:tcPr>
            <w:tcW w:w="1170" w:type="dxa"/>
          </w:tcPr>
          <w:p w14:paraId="315B4E3E" w14:textId="77777777" w:rsidR="00232785" w:rsidRPr="00CA73CF" w:rsidRDefault="00232785" w:rsidP="00766795">
            <w:r w:rsidRPr="00CA73CF">
              <w:t xml:space="preserve">Nov </w:t>
            </w:r>
            <w:r w:rsidR="00766795">
              <w:t>5</w:t>
            </w:r>
          </w:p>
        </w:tc>
        <w:tc>
          <w:tcPr>
            <w:tcW w:w="7020" w:type="dxa"/>
            <w:gridSpan w:val="3"/>
          </w:tcPr>
          <w:p w14:paraId="16D55CFE" w14:textId="77777777" w:rsidR="00232785" w:rsidRPr="00356157" w:rsidRDefault="00232785" w:rsidP="00187EF4">
            <w:pPr>
              <w:jc w:val="center"/>
              <w:rPr>
                <w:b/>
              </w:rPr>
            </w:pPr>
            <w:r w:rsidRPr="00356157">
              <w:rPr>
                <w:b/>
              </w:rPr>
              <w:t>EXAM III (Focus on ANOVA)</w:t>
            </w:r>
          </w:p>
          <w:p w14:paraId="125D4628" w14:textId="77777777" w:rsidR="00232785" w:rsidRPr="00356157" w:rsidRDefault="00232785" w:rsidP="00187EF4">
            <w:pPr>
              <w:jc w:val="center"/>
              <w:rPr>
                <w:b/>
              </w:rPr>
            </w:pPr>
          </w:p>
        </w:tc>
      </w:tr>
      <w:tr w:rsidR="00232785" w:rsidRPr="00356157" w14:paraId="693031B9" w14:textId="77777777" w:rsidTr="009E26AC">
        <w:tc>
          <w:tcPr>
            <w:tcW w:w="918" w:type="dxa"/>
            <w:vMerge/>
          </w:tcPr>
          <w:p w14:paraId="39BD77EF" w14:textId="77777777" w:rsidR="00232785" w:rsidRPr="00356157" w:rsidRDefault="00232785" w:rsidP="00187EF4">
            <w:pPr>
              <w:jc w:val="center"/>
              <w:rPr>
                <w:b/>
                <w:sz w:val="32"/>
              </w:rPr>
            </w:pPr>
          </w:p>
        </w:tc>
        <w:tc>
          <w:tcPr>
            <w:tcW w:w="1170" w:type="dxa"/>
          </w:tcPr>
          <w:p w14:paraId="34AED6FA" w14:textId="77777777" w:rsidR="00232785" w:rsidRPr="00CA73CF" w:rsidRDefault="00232785" w:rsidP="00766795">
            <w:r w:rsidRPr="00CA73CF">
              <w:t xml:space="preserve">Nov </w:t>
            </w:r>
            <w:r w:rsidR="00766795">
              <w:t>7</w:t>
            </w:r>
          </w:p>
        </w:tc>
        <w:tc>
          <w:tcPr>
            <w:tcW w:w="4320" w:type="dxa"/>
          </w:tcPr>
          <w:p w14:paraId="327A15C7" w14:textId="77777777" w:rsidR="00232785" w:rsidRPr="00CA73CF" w:rsidRDefault="00232785" w:rsidP="00187EF4">
            <w:r w:rsidRPr="00CA73CF">
              <w:t>Correlation &amp; Regression</w:t>
            </w:r>
          </w:p>
        </w:tc>
        <w:tc>
          <w:tcPr>
            <w:tcW w:w="1260" w:type="dxa"/>
          </w:tcPr>
          <w:p w14:paraId="10A24EC9" w14:textId="77777777" w:rsidR="00232785" w:rsidRPr="00CA73CF" w:rsidRDefault="00232785" w:rsidP="009E26AC">
            <w:r w:rsidRPr="00CA73CF">
              <w:t>CH 1</w:t>
            </w:r>
            <w:r w:rsidR="009E26AC">
              <w:t>5</w:t>
            </w:r>
            <w:r w:rsidRPr="00CA73CF">
              <w:t xml:space="preserve"> &amp; 1</w:t>
            </w:r>
            <w:r w:rsidR="009E26AC">
              <w:t>6</w:t>
            </w:r>
          </w:p>
        </w:tc>
        <w:tc>
          <w:tcPr>
            <w:tcW w:w="1440" w:type="dxa"/>
          </w:tcPr>
          <w:p w14:paraId="3DB5202E" w14:textId="77777777" w:rsidR="00232785" w:rsidRPr="00CA73CF" w:rsidRDefault="00232785" w:rsidP="00187EF4">
            <w:r w:rsidRPr="00CA73CF">
              <w:t>HW11</w:t>
            </w:r>
          </w:p>
          <w:p w14:paraId="68A05029" w14:textId="77777777" w:rsidR="00232785" w:rsidRPr="00CA73CF" w:rsidRDefault="00232785" w:rsidP="00766795">
            <w:r w:rsidRPr="00CA73CF">
              <w:t>Due 11/</w:t>
            </w:r>
            <w:r w:rsidR="00C117F7">
              <w:t>1</w:t>
            </w:r>
            <w:r w:rsidR="00766795">
              <w:t>4</w:t>
            </w:r>
          </w:p>
        </w:tc>
      </w:tr>
      <w:tr w:rsidR="00232785" w:rsidRPr="00356157" w14:paraId="7685DC51" w14:textId="77777777" w:rsidTr="009E26AC">
        <w:tc>
          <w:tcPr>
            <w:tcW w:w="918" w:type="dxa"/>
            <w:vMerge w:val="restart"/>
          </w:tcPr>
          <w:p w14:paraId="78F07792" w14:textId="77777777" w:rsidR="00232785" w:rsidRPr="00356157" w:rsidRDefault="00232785" w:rsidP="00187EF4">
            <w:pPr>
              <w:jc w:val="center"/>
              <w:rPr>
                <w:b/>
                <w:sz w:val="32"/>
              </w:rPr>
            </w:pPr>
            <w:r w:rsidRPr="00CA73CF">
              <w:t>WK13</w:t>
            </w:r>
          </w:p>
        </w:tc>
        <w:tc>
          <w:tcPr>
            <w:tcW w:w="1170" w:type="dxa"/>
          </w:tcPr>
          <w:p w14:paraId="3C28156C" w14:textId="77777777" w:rsidR="00232785" w:rsidRPr="00CA73CF" w:rsidRDefault="00232785" w:rsidP="00766795">
            <w:r w:rsidRPr="00CA73CF">
              <w:t xml:space="preserve">Nov </w:t>
            </w:r>
            <w:r>
              <w:t>1</w:t>
            </w:r>
            <w:r w:rsidR="00766795">
              <w:t>2</w:t>
            </w:r>
          </w:p>
        </w:tc>
        <w:tc>
          <w:tcPr>
            <w:tcW w:w="4320" w:type="dxa"/>
          </w:tcPr>
          <w:p w14:paraId="68CAB3F6" w14:textId="77777777" w:rsidR="00232785" w:rsidRPr="00CA73CF" w:rsidRDefault="00232785" w:rsidP="00187EF4">
            <w:r w:rsidRPr="00CA73CF">
              <w:t>Multiple Regression</w:t>
            </w:r>
          </w:p>
          <w:p w14:paraId="4366DB81" w14:textId="77777777" w:rsidR="00232785" w:rsidRPr="00CA73CF" w:rsidRDefault="00232785" w:rsidP="00187EF4"/>
        </w:tc>
        <w:tc>
          <w:tcPr>
            <w:tcW w:w="1260" w:type="dxa"/>
          </w:tcPr>
          <w:p w14:paraId="5BFFB65C" w14:textId="77777777" w:rsidR="00232785" w:rsidRPr="00CA73CF" w:rsidRDefault="00232785" w:rsidP="009E26AC">
            <w:r w:rsidRPr="00CA73CF">
              <w:t>CH 1</w:t>
            </w:r>
            <w:r w:rsidR="009E26AC">
              <w:t>6</w:t>
            </w:r>
          </w:p>
        </w:tc>
        <w:tc>
          <w:tcPr>
            <w:tcW w:w="1440" w:type="dxa"/>
            <w:vMerge w:val="restart"/>
          </w:tcPr>
          <w:p w14:paraId="7C03C0BC" w14:textId="77777777" w:rsidR="009E26AC" w:rsidRDefault="00232785" w:rsidP="00766795">
            <w:r w:rsidRPr="00CA73CF">
              <w:t xml:space="preserve">HW12 </w:t>
            </w:r>
          </w:p>
          <w:p w14:paraId="3705D9EB" w14:textId="723A9998" w:rsidR="00232785" w:rsidRPr="00CA73CF" w:rsidRDefault="00232785" w:rsidP="00C87E66">
            <w:r w:rsidRPr="00CA73CF">
              <w:t>Due 11/</w:t>
            </w:r>
            <w:r w:rsidR="00C87E66">
              <w:t>19</w:t>
            </w:r>
          </w:p>
        </w:tc>
      </w:tr>
      <w:tr w:rsidR="00232785" w:rsidRPr="00356157" w14:paraId="428EFDDE" w14:textId="77777777" w:rsidTr="009E26AC">
        <w:tc>
          <w:tcPr>
            <w:tcW w:w="918" w:type="dxa"/>
            <w:vMerge/>
          </w:tcPr>
          <w:p w14:paraId="0862085D" w14:textId="77777777" w:rsidR="00232785" w:rsidRPr="00356157" w:rsidRDefault="00232785" w:rsidP="00187EF4">
            <w:pPr>
              <w:jc w:val="center"/>
              <w:rPr>
                <w:b/>
                <w:sz w:val="32"/>
              </w:rPr>
            </w:pPr>
          </w:p>
        </w:tc>
        <w:tc>
          <w:tcPr>
            <w:tcW w:w="1170" w:type="dxa"/>
          </w:tcPr>
          <w:p w14:paraId="33E791DB" w14:textId="77777777" w:rsidR="00232785" w:rsidRPr="00CA73CF" w:rsidRDefault="00232785" w:rsidP="00766795">
            <w:r w:rsidRPr="00CA73CF">
              <w:t>Nov 1</w:t>
            </w:r>
            <w:r w:rsidR="00766795">
              <w:t>4</w:t>
            </w:r>
          </w:p>
        </w:tc>
        <w:tc>
          <w:tcPr>
            <w:tcW w:w="4320" w:type="dxa"/>
          </w:tcPr>
          <w:p w14:paraId="55D34FA1" w14:textId="77777777" w:rsidR="00232785" w:rsidRPr="00CA73CF" w:rsidRDefault="00232785" w:rsidP="00187EF4">
            <w:r w:rsidRPr="00CA73CF">
              <w:t>Hypothesis Testing with Correlation and Regression</w:t>
            </w:r>
          </w:p>
        </w:tc>
        <w:tc>
          <w:tcPr>
            <w:tcW w:w="1260" w:type="dxa"/>
          </w:tcPr>
          <w:p w14:paraId="26A2C1DC" w14:textId="77777777" w:rsidR="00232785" w:rsidRPr="00CA73CF" w:rsidRDefault="00232785" w:rsidP="00187EF4">
            <w:r w:rsidRPr="00CA73CF">
              <w:t>CH 1</w:t>
            </w:r>
            <w:r w:rsidR="009E26AC">
              <w:t>6</w:t>
            </w:r>
          </w:p>
        </w:tc>
        <w:tc>
          <w:tcPr>
            <w:tcW w:w="1440" w:type="dxa"/>
            <w:vMerge/>
          </w:tcPr>
          <w:p w14:paraId="4CF3DDC0" w14:textId="77777777" w:rsidR="00232785" w:rsidRPr="00CA73CF" w:rsidRDefault="00232785" w:rsidP="00187EF4"/>
        </w:tc>
      </w:tr>
      <w:tr w:rsidR="00232785" w:rsidRPr="00356157" w14:paraId="291F6008" w14:textId="77777777" w:rsidTr="009E26AC">
        <w:tc>
          <w:tcPr>
            <w:tcW w:w="918" w:type="dxa"/>
            <w:vMerge w:val="restart"/>
          </w:tcPr>
          <w:p w14:paraId="799BE49A" w14:textId="28546E43" w:rsidR="00232785" w:rsidRPr="00356157" w:rsidRDefault="00232785" w:rsidP="00B165F2">
            <w:pPr>
              <w:jc w:val="center"/>
              <w:rPr>
                <w:b/>
                <w:sz w:val="32"/>
              </w:rPr>
            </w:pPr>
            <w:r w:rsidRPr="00CA73CF">
              <w:t>WK1</w:t>
            </w:r>
            <w:r w:rsidR="00B165F2">
              <w:t>4</w:t>
            </w:r>
          </w:p>
        </w:tc>
        <w:tc>
          <w:tcPr>
            <w:tcW w:w="1170" w:type="dxa"/>
          </w:tcPr>
          <w:p w14:paraId="6C9DF316" w14:textId="71BD561E" w:rsidR="00232785" w:rsidRPr="00CA73CF" w:rsidRDefault="00232785" w:rsidP="00B165F2">
            <w:r w:rsidRPr="00CA73CF">
              <w:t xml:space="preserve">Nov </w:t>
            </w:r>
            <w:r w:rsidR="00B165F2">
              <w:t>19</w:t>
            </w:r>
          </w:p>
        </w:tc>
        <w:tc>
          <w:tcPr>
            <w:tcW w:w="4320" w:type="dxa"/>
          </w:tcPr>
          <w:p w14:paraId="028378AD" w14:textId="77777777" w:rsidR="00232785" w:rsidRPr="00CA73CF" w:rsidRDefault="00232785" w:rsidP="00CF6504">
            <w:r w:rsidRPr="00CA73CF">
              <w:t>Chi-Square Tests</w:t>
            </w:r>
          </w:p>
          <w:p w14:paraId="08B924B2" w14:textId="77777777" w:rsidR="00232785" w:rsidRPr="00CA73CF" w:rsidRDefault="00232785" w:rsidP="00CF6504"/>
        </w:tc>
        <w:tc>
          <w:tcPr>
            <w:tcW w:w="1260" w:type="dxa"/>
          </w:tcPr>
          <w:p w14:paraId="41C17BB6" w14:textId="77777777" w:rsidR="00232785" w:rsidRPr="00CA73CF" w:rsidRDefault="00232785" w:rsidP="00CF6504">
            <w:r w:rsidRPr="00CA73CF">
              <w:t>CH 1</w:t>
            </w:r>
            <w:r w:rsidR="009E26AC">
              <w:t>7</w:t>
            </w:r>
          </w:p>
        </w:tc>
        <w:tc>
          <w:tcPr>
            <w:tcW w:w="1440" w:type="dxa"/>
          </w:tcPr>
          <w:p w14:paraId="36B3C4AF" w14:textId="77777777" w:rsidR="009E26AC" w:rsidRDefault="00232785" w:rsidP="00766795">
            <w:r w:rsidRPr="00CA73CF">
              <w:t xml:space="preserve">HW 13 </w:t>
            </w:r>
          </w:p>
          <w:p w14:paraId="298D3462" w14:textId="5D9DEF6F" w:rsidR="00232785" w:rsidRPr="009E26AC" w:rsidRDefault="00232785" w:rsidP="00C87E66">
            <w:pPr>
              <w:rPr>
                <w:szCs w:val="24"/>
              </w:rPr>
            </w:pPr>
            <w:r w:rsidRPr="009E26AC">
              <w:rPr>
                <w:b/>
                <w:szCs w:val="24"/>
              </w:rPr>
              <w:t>Due 11/</w:t>
            </w:r>
            <w:r w:rsidR="00766795" w:rsidRPr="009E26AC">
              <w:rPr>
                <w:b/>
                <w:szCs w:val="24"/>
              </w:rPr>
              <w:t>2</w:t>
            </w:r>
            <w:r w:rsidR="00C87E66">
              <w:rPr>
                <w:b/>
                <w:szCs w:val="24"/>
              </w:rPr>
              <w:t>1</w:t>
            </w:r>
            <w:bookmarkStart w:id="0" w:name="_GoBack"/>
            <w:bookmarkEnd w:id="0"/>
          </w:p>
        </w:tc>
      </w:tr>
      <w:tr w:rsidR="00232785" w:rsidRPr="00356157" w14:paraId="41D41D97" w14:textId="77777777" w:rsidTr="009E26AC">
        <w:tc>
          <w:tcPr>
            <w:tcW w:w="918" w:type="dxa"/>
            <w:vMerge/>
          </w:tcPr>
          <w:p w14:paraId="33B3D0DF" w14:textId="77777777" w:rsidR="00232785" w:rsidRPr="00356157" w:rsidRDefault="00232785" w:rsidP="00CF6504">
            <w:pPr>
              <w:jc w:val="center"/>
              <w:rPr>
                <w:b/>
                <w:sz w:val="32"/>
              </w:rPr>
            </w:pPr>
          </w:p>
        </w:tc>
        <w:tc>
          <w:tcPr>
            <w:tcW w:w="1170" w:type="dxa"/>
          </w:tcPr>
          <w:p w14:paraId="1460DD2C" w14:textId="480DAFF8" w:rsidR="00232785" w:rsidRPr="00CA73CF" w:rsidRDefault="00232785" w:rsidP="00B165F2">
            <w:r w:rsidRPr="00CA73CF">
              <w:t xml:space="preserve">Nov </w:t>
            </w:r>
            <w:r w:rsidR="00766795">
              <w:t>2</w:t>
            </w:r>
            <w:r w:rsidR="00B165F2">
              <w:t>1</w:t>
            </w:r>
          </w:p>
        </w:tc>
        <w:tc>
          <w:tcPr>
            <w:tcW w:w="4320" w:type="dxa"/>
          </w:tcPr>
          <w:p w14:paraId="63119283" w14:textId="77777777" w:rsidR="00232785" w:rsidRPr="00CA73CF" w:rsidRDefault="00232785" w:rsidP="00CF6504">
            <w:r w:rsidRPr="00CA73CF">
              <w:t>Review for Exam IV</w:t>
            </w:r>
          </w:p>
          <w:p w14:paraId="342E87E7" w14:textId="77777777" w:rsidR="00232785" w:rsidRPr="00CA73CF" w:rsidRDefault="00232785" w:rsidP="00CF6504"/>
        </w:tc>
        <w:tc>
          <w:tcPr>
            <w:tcW w:w="1260" w:type="dxa"/>
          </w:tcPr>
          <w:p w14:paraId="78207A5D" w14:textId="77777777" w:rsidR="00232785" w:rsidRPr="00CA73CF" w:rsidRDefault="009E26AC" w:rsidP="00CF6504">
            <w:r>
              <w:t>CH 15</w:t>
            </w:r>
            <w:r w:rsidR="00232785" w:rsidRPr="00CA73CF">
              <w:t>-1</w:t>
            </w:r>
            <w:r>
              <w:t>7</w:t>
            </w:r>
          </w:p>
        </w:tc>
        <w:tc>
          <w:tcPr>
            <w:tcW w:w="1440" w:type="dxa"/>
          </w:tcPr>
          <w:p w14:paraId="11032CA3" w14:textId="77777777" w:rsidR="00232785" w:rsidRPr="00CA73CF" w:rsidRDefault="00232785" w:rsidP="00CF6504">
            <w:r w:rsidRPr="00CA73CF">
              <w:t>Study for Exam IV</w:t>
            </w:r>
          </w:p>
        </w:tc>
      </w:tr>
      <w:tr w:rsidR="00B165F2" w:rsidRPr="00356157" w14:paraId="132BDC3A" w14:textId="77777777" w:rsidTr="00B165F2">
        <w:trPr>
          <w:trHeight w:val="278"/>
        </w:trPr>
        <w:tc>
          <w:tcPr>
            <w:tcW w:w="918" w:type="dxa"/>
            <w:vMerge w:val="restart"/>
          </w:tcPr>
          <w:p w14:paraId="60BE71BD" w14:textId="26CEE189" w:rsidR="00B165F2" w:rsidRPr="00CA73CF" w:rsidRDefault="00B165F2" w:rsidP="00187EF4">
            <w:pPr>
              <w:jc w:val="center"/>
            </w:pPr>
            <w:r>
              <w:t>WK15</w:t>
            </w:r>
          </w:p>
        </w:tc>
        <w:tc>
          <w:tcPr>
            <w:tcW w:w="1170" w:type="dxa"/>
          </w:tcPr>
          <w:p w14:paraId="051E45F1" w14:textId="04F3D8F6" w:rsidR="00B165F2" w:rsidRDefault="00B165F2" w:rsidP="00766795">
            <w:r>
              <w:t>Nov 26</w:t>
            </w:r>
          </w:p>
        </w:tc>
        <w:tc>
          <w:tcPr>
            <w:tcW w:w="7020" w:type="dxa"/>
            <w:gridSpan w:val="3"/>
            <w:vMerge w:val="restart"/>
          </w:tcPr>
          <w:p w14:paraId="756DDFB3" w14:textId="6F3F2E2B" w:rsidR="00B165F2" w:rsidRPr="00356157" w:rsidRDefault="00B165F2" w:rsidP="00187EF4">
            <w:pPr>
              <w:jc w:val="center"/>
              <w:rPr>
                <w:b/>
              </w:rPr>
            </w:pPr>
            <w:r w:rsidRPr="00356157">
              <w:rPr>
                <w:b/>
              </w:rPr>
              <w:t>THANKSGIVING BREAK: NO CLASS</w:t>
            </w:r>
          </w:p>
        </w:tc>
      </w:tr>
      <w:tr w:rsidR="00B165F2" w:rsidRPr="00356157" w14:paraId="788BE613" w14:textId="77777777" w:rsidTr="009E26AC">
        <w:trPr>
          <w:trHeight w:val="277"/>
        </w:trPr>
        <w:tc>
          <w:tcPr>
            <w:tcW w:w="918" w:type="dxa"/>
            <w:vMerge/>
          </w:tcPr>
          <w:p w14:paraId="26FA5576" w14:textId="77777777" w:rsidR="00B165F2" w:rsidRDefault="00B165F2" w:rsidP="00187EF4">
            <w:pPr>
              <w:jc w:val="center"/>
            </w:pPr>
          </w:p>
        </w:tc>
        <w:tc>
          <w:tcPr>
            <w:tcW w:w="1170" w:type="dxa"/>
          </w:tcPr>
          <w:p w14:paraId="6CAD6A61" w14:textId="67EE69FC" w:rsidR="00B165F2" w:rsidRDefault="00B165F2" w:rsidP="00B165F2">
            <w:r>
              <w:t>Nov 28</w:t>
            </w:r>
          </w:p>
        </w:tc>
        <w:tc>
          <w:tcPr>
            <w:tcW w:w="7020" w:type="dxa"/>
            <w:gridSpan w:val="3"/>
            <w:vMerge/>
          </w:tcPr>
          <w:p w14:paraId="53D6F543" w14:textId="77777777" w:rsidR="00B165F2" w:rsidRPr="00356157" w:rsidRDefault="00B165F2" w:rsidP="00187EF4">
            <w:pPr>
              <w:jc w:val="center"/>
              <w:rPr>
                <w:b/>
              </w:rPr>
            </w:pPr>
          </w:p>
        </w:tc>
      </w:tr>
      <w:tr w:rsidR="00232785" w:rsidRPr="00356157" w14:paraId="6B9EE001" w14:textId="77777777" w:rsidTr="009E26AC">
        <w:tc>
          <w:tcPr>
            <w:tcW w:w="918" w:type="dxa"/>
            <w:vMerge w:val="restart"/>
          </w:tcPr>
          <w:p w14:paraId="0180026D" w14:textId="64E927B5" w:rsidR="00232785" w:rsidRPr="00356157" w:rsidRDefault="00232785" w:rsidP="00187EF4">
            <w:pPr>
              <w:jc w:val="center"/>
              <w:rPr>
                <w:b/>
                <w:sz w:val="32"/>
              </w:rPr>
            </w:pPr>
            <w:r w:rsidRPr="00CA73CF">
              <w:t>WK16</w:t>
            </w:r>
          </w:p>
        </w:tc>
        <w:tc>
          <w:tcPr>
            <w:tcW w:w="1170" w:type="dxa"/>
          </w:tcPr>
          <w:p w14:paraId="26E9B789" w14:textId="77777777" w:rsidR="00232785" w:rsidRPr="00CA73CF" w:rsidRDefault="00232785" w:rsidP="00766795">
            <w:r>
              <w:t>Dec</w:t>
            </w:r>
            <w:r w:rsidRPr="00CA73CF">
              <w:t xml:space="preserve"> </w:t>
            </w:r>
            <w:r w:rsidR="00766795">
              <w:t>3</w:t>
            </w:r>
          </w:p>
        </w:tc>
        <w:tc>
          <w:tcPr>
            <w:tcW w:w="7020" w:type="dxa"/>
            <w:gridSpan w:val="3"/>
          </w:tcPr>
          <w:p w14:paraId="6F32D57D" w14:textId="77777777" w:rsidR="00232785" w:rsidRPr="00356157" w:rsidRDefault="00232785" w:rsidP="00187EF4">
            <w:pPr>
              <w:jc w:val="center"/>
              <w:rPr>
                <w:b/>
              </w:rPr>
            </w:pPr>
            <w:r w:rsidRPr="00356157">
              <w:rPr>
                <w:b/>
              </w:rPr>
              <w:t>EXAM IV (focus on Correlation, Regression, &amp; Chi-Square)</w:t>
            </w:r>
          </w:p>
          <w:p w14:paraId="0C351622" w14:textId="77777777" w:rsidR="00232785" w:rsidRPr="00CA73CF" w:rsidRDefault="00232785" w:rsidP="00187EF4">
            <w:pPr>
              <w:jc w:val="center"/>
            </w:pPr>
          </w:p>
        </w:tc>
      </w:tr>
      <w:tr w:rsidR="00232785" w:rsidRPr="00356157" w14:paraId="5AB4DA68" w14:textId="77777777" w:rsidTr="009E26AC">
        <w:tc>
          <w:tcPr>
            <w:tcW w:w="918" w:type="dxa"/>
            <w:vMerge/>
          </w:tcPr>
          <w:p w14:paraId="49047568" w14:textId="77777777" w:rsidR="00232785" w:rsidRPr="00356157" w:rsidRDefault="00232785" w:rsidP="00187EF4">
            <w:pPr>
              <w:jc w:val="center"/>
              <w:rPr>
                <w:b/>
                <w:sz w:val="32"/>
              </w:rPr>
            </w:pPr>
          </w:p>
        </w:tc>
        <w:tc>
          <w:tcPr>
            <w:tcW w:w="1170" w:type="dxa"/>
          </w:tcPr>
          <w:p w14:paraId="4B18F81D" w14:textId="77777777" w:rsidR="00232785" w:rsidRPr="00CA73CF" w:rsidRDefault="00232785" w:rsidP="00766795">
            <w:r w:rsidRPr="00CA73CF">
              <w:t xml:space="preserve">Dec </w:t>
            </w:r>
            <w:r w:rsidR="00766795">
              <w:t>5</w:t>
            </w:r>
          </w:p>
        </w:tc>
        <w:tc>
          <w:tcPr>
            <w:tcW w:w="4320" w:type="dxa"/>
          </w:tcPr>
          <w:p w14:paraId="17F34881" w14:textId="77777777" w:rsidR="00232785" w:rsidRPr="00CA73CF" w:rsidRDefault="00232785" w:rsidP="00187EF4">
            <w:r w:rsidRPr="00CA73CF">
              <w:t>Putting it all together: The General Linear Model</w:t>
            </w:r>
          </w:p>
        </w:tc>
        <w:tc>
          <w:tcPr>
            <w:tcW w:w="1260" w:type="dxa"/>
          </w:tcPr>
          <w:p w14:paraId="6B3139C7" w14:textId="77777777" w:rsidR="00232785" w:rsidRPr="00CA73CF" w:rsidRDefault="00232785" w:rsidP="00187EF4">
            <w:r w:rsidRPr="00CA73CF">
              <w:t>N/A</w:t>
            </w:r>
          </w:p>
        </w:tc>
        <w:tc>
          <w:tcPr>
            <w:tcW w:w="1440" w:type="dxa"/>
          </w:tcPr>
          <w:p w14:paraId="5A827AFB" w14:textId="77777777" w:rsidR="00232785" w:rsidRPr="00356157" w:rsidRDefault="00232785" w:rsidP="00187EF4">
            <w:pPr>
              <w:rPr>
                <w:b/>
              </w:rPr>
            </w:pPr>
            <w:r w:rsidRPr="00356157">
              <w:rPr>
                <w:b/>
              </w:rPr>
              <w:t>Final Project Due!!</w:t>
            </w:r>
          </w:p>
        </w:tc>
      </w:tr>
      <w:tr w:rsidR="00232785" w:rsidRPr="00356157" w14:paraId="0F79C739" w14:textId="77777777" w:rsidTr="009E26AC">
        <w:tc>
          <w:tcPr>
            <w:tcW w:w="9108" w:type="dxa"/>
            <w:gridSpan w:val="5"/>
          </w:tcPr>
          <w:p w14:paraId="672B9ED9" w14:textId="77777777" w:rsidR="00232785" w:rsidRPr="00356157" w:rsidRDefault="00232785" w:rsidP="00187EF4">
            <w:pPr>
              <w:jc w:val="center"/>
              <w:rPr>
                <w:b/>
              </w:rPr>
            </w:pPr>
            <w:r w:rsidRPr="00356157">
              <w:rPr>
                <w:b/>
              </w:rPr>
              <w:t>FINAL EXAM WEEK</w:t>
            </w:r>
          </w:p>
        </w:tc>
      </w:tr>
    </w:tbl>
    <w:p w14:paraId="4DDC87C2" w14:textId="77777777" w:rsidR="00187EF4" w:rsidRPr="00CA73CF" w:rsidRDefault="00187EF4" w:rsidP="00187EF4">
      <w:pPr>
        <w:jc w:val="center"/>
        <w:rPr>
          <w:b/>
          <w:sz w:val="32"/>
        </w:rPr>
      </w:pPr>
    </w:p>
    <w:sectPr w:rsidR="00187EF4" w:rsidRPr="00CA73CF" w:rsidSect="00187EF4">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9C4"/>
    <w:multiLevelType w:val="hybridMultilevel"/>
    <w:tmpl w:val="54B29718"/>
    <w:lvl w:ilvl="0" w:tplc="0D4ECE7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1BF4"/>
    <w:multiLevelType w:val="hybridMultilevel"/>
    <w:tmpl w:val="CBF88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F31412"/>
    <w:multiLevelType w:val="hybridMultilevel"/>
    <w:tmpl w:val="5AD042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1763BA"/>
    <w:multiLevelType w:val="hybridMultilevel"/>
    <w:tmpl w:val="228A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12647"/>
    <w:multiLevelType w:val="hybridMultilevel"/>
    <w:tmpl w:val="6F6AD1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C243D70"/>
    <w:multiLevelType w:val="hybridMultilevel"/>
    <w:tmpl w:val="2A127A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32107BF"/>
    <w:multiLevelType w:val="hybridMultilevel"/>
    <w:tmpl w:val="0414F0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7555CA8"/>
    <w:multiLevelType w:val="hybridMultilevel"/>
    <w:tmpl w:val="7154273C"/>
    <w:lvl w:ilvl="0" w:tplc="A81C08CA">
      <w:start w:val="7"/>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CF"/>
    <w:rsid w:val="00187EF4"/>
    <w:rsid w:val="00232785"/>
    <w:rsid w:val="0039570F"/>
    <w:rsid w:val="003A7CB1"/>
    <w:rsid w:val="003D27F5"/>
    <w:rsid w:val="004334B0"/>
    <w:rsid w:val="004501AF"/>
    <w:rsid w:val="006068DF"/>
    <w:rsid w:val="00670E32"/>
    <w:rsid w:val="006A75DD"/>
    <w:rsid w:val="00705D4F"/>
    <w:rsid w:val="00766795"/>
    <w:rsid w:val="00776D03"/>
    <w:rsid w:val="00801EEC"/>
    <w:rsid w:val="00916601"/>
    <w:rsid w:val="00965618"/>
    <w:rsid w:val="009E26AC"/>
    <w:rsid w:val="00A00CB3"/>
    <w:rsid w:val="00A33E75"/>
    <w:rsid w:val="00B165F2"/>
    <w:rsid w:val="00B6467F"/>
    <w:rsid w:val="00BD00F1"/>
    <w:rsid w:val="00C105C2"/>
    <w:rsid w:val="00C117F7"/>
    <w:rsid w:val="00C87E66"/>
    <w:rsid w:val="00CA73CF"/>
    <w:rsid w:val="00CF6504"/>
    <w:rsid w:val="00D66ED4"/>
    <w:rsid w:val="00E0155B"/>
    <w:rsid w:val="00F064FB"/>
    <w:rsid w:val="00FB23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1B1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879DA"/>
    <w:rPr>
      <w:color w:val="0000FF"/>
      <w:u w:val="single"/>
    </w:rPr>
  </w:style>
  <w:style w:type="paragraph" w:styleId="ListParagraph">
    <w:name w:val="List Paragraph"/>
    <w:basedOn w:val="Normal"/>
    <w:uiPriority w:val="72"/>
    <w:qFormat/>
    <w:rsid w:val="006A75DD"/>
    <w:pPr>
      <w:ind w:left="720"/>
      <w:contextualSpacing/>
    </w:pPr>
  </w:style>
  <w:style w:type="character" w:styleId="FollowedHyperlink">
    <w:name w:val="FollowedHyperlink"/>
    <w:basedOn w:val="DefaultParagraphFont"/>
    <w:uiPriority w:val="99"/>
    <w:semiHidden/>
    <w:unhideWhenUsed/>
    <w:rsid w:val="003D27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879DA"/>
    <w:rPr>
      <w:color w:val="0000FF"/>
      <w:u w:val="single"/>
    </w:rPr>
  </w:style>
  <w:style w:type="paragraph" w:styleId="ListParagraph">
    <w:name w:val="List Paragraph"/>
    <w:basedOn w:val="Normal"/>
    <w:uiPriority w:val="72"/>
    <w:qFormat/>
    <w:rsid w:val="006A75DD"/>
    <w:pPr>
      <w:ind w:left="720"/>
      <w:contextualSpacing/>
    </w:pPr>
  </w:style>
  <w:style w:type="character" w:styleId="FollowedHyperlink">
    <w:name w:val="FollowedHyperlink"/>
    <w:basedOn w:val="DefaultParagraphFont"/>
    <w:uiPriority w:val="99"/>
    <w:semiHidden/>
    <w:unhideWhenUsed/>
    <w:rsid w:val="003D2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oeste@ilstu.edu" TargetMode="External"/><Relationship Id="rId3" Type="http://schemas.microsoft.com/office/2007/relationships/stylesWithEffects" Target="stylesWithEffects.xml"/><Relationship Id="rId7" Type="http://schemas.openxmlformats.org/officeDocument/2006/relationships/hyperlink" Target="mailto:alcorbi@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well2@ilst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PSYCHOLOGY 340 SYLLABUS</vt:lpstr>
    </vt:vector>
  </TitlesOfParts>
  <Company>Illinois State University</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340 SYLLABUS</dc:title>
  <dc:creator>Adena Meyers</dc:creator>
  <cp:lastModifiedBy>Meyers, Adena</cp:lastModifiedBy>
  <cp:revision>4</cp:revision>
  <cp:lastPrinted>2012-08-16T19:34:00Z</cp:lastPrinted>
  <dcterms:created xsi:type="dcterms:W3CDTF">2013-08-19T18:14:00Z</dcterms:created>
  <dcterms:modified xsi:type="dcterms:W3CDTF">2013-08-20T19:44:00Z</dcterms:modified>
</cp:coreProperties>
</file>